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842"/>
        <w:gridCol w:w="993"/>
        <w:gridCol w:w="1368"/>
        <w:gridCol w:w="1476"/>
        <w:gridCol w:w="13"/>
        <w:gridCol w:w="1205"/>
        <w:gridCol w:w="1417"/>
      </w:tblGrid>
      <w:tr w:rsidR="00C27B05" w:rsidRPr="00836EDC" w:rsidTr="00223F7F">
        <w:trPr>
          <w:trHeight w:val="388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Adı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="00486277" w:rsidRPr="00836EDC">
              <w:rPr>
                <w:b/>
                <w:i/>
                <w:iCs/>
                <w:sz w:val="22"/>
                <w:szCs w:val="22"/>
              </w:rPr>
              <w:t>Course Name</w:t>
            </w:r>
            <w:r w:rsidRPr="00836EDC">
              <w:rPr>
                <w:b/>
                <w:sz w:val="22"/>
                <w:szCs w:val="22"/>
              </w:rPr>
              <w:t>)</w:t>
            </w:r>
            <w:r w:rsidRPr="00836E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0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Derece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Degree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35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27B05" w:rsidRPr="00836EDC" w:rsidTr="00223F7F">
        <w:trPr>
          <w:trHeight w:val="388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420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7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420AC1" w:rsidRPr="00836EDC" w:rsidTr="00486277">
        <w:trPr>
          <w:trHeight w:val="28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</w:p>
          <w:p w:rsidR="00C27B05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Kodu</w:t>
            </w:r>
          </w:p>
          <w:p w:rsidR="00C27B05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Code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  <w:p w:rsidR="00420AC1" w:rsidRPr="00836EDC" w:rsidRDefault="00420AC1" w:rsidP="00E70A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20AC1" w:rsidRPr="00836EDC" w:rsidRDefault="00420AC1" w:rsidP="00E70A6B">
            <w:pPr>
              <w:pStyle w:val="Heading7"/>
              <w:ind w:left="30"/>
              <w:jc w:val="center"/>
              <w:rPr>
                <w:b/>
                <w:sz w:val="22"/>
                <w:szCs w:val="22"/>
              </w:rPr>
            </w:pPr>
          </w:p>
          <w:p w:rsidR="00C27B05" w:rsidRPr="00836EDC" w:rsidRDefault="00420AC1" w:rsidP="00E70A6B">
            <w:pPr>
              <w:pStyle w:val="Heading7"/>
              <w:ind w:left="3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Yıl/Yarıyılı</w:t>
            </w:r>
          </w:p>
          <w:p w:rsidR="00420AC1" w:rsidRPr="00836EDC" w:rsidRDefault="00C27B05" w:rsidP="00E70A6B">
            <w:pPr>
              <w:pStyle w:val="Heading7"/>
              <w:ind w:left="3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Year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>/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Semester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20AC1" w:rsidRPr="00836EDC" w:rsidRDefault="00420AC1" w:rsidP="00E70A6B">
            <w:pPr>
              <w:pStyle w:val="Heading7"/>
              <w:ind w:left="60"/>
              <w:jc w:val="center"/>
              <w:rPr>
                <w:b/>
                <w:sz w:val="22"/>
                <w:szCs w:val="22"/>
              </w:rPr>
            </w:pPr>
          </w:p>
          <w:p w:rsidR="00420AC1" w:rsidRPr="00836EDC" w:rsidRDefault="00420AC1" w:rsidP="00E70A6B">
            <w:pPr>
              <w:pStyle w:val="Heading7"/>
              <w:ind w:left="6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Kredisi</w:t>
            </w:r>
          </w:p>
          <w:p w:rsidR="00C27B05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Local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Credits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</w:p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AKTS Kredisi</w:t>
            </w:r>
          </w:p>
          <w:p w:rsidR="00420AC1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ECTS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Credits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 Uygulaması, Saat/Hafta</w:t>
            </w:r>
          </w:p>
          <w:p w:rsidR="00C27B05" w:rsidRPr="00836EDC" w:rsidRDefault="00C27B05" w:rsidP="00E70A6B">
            <w:pPr>
              <w:jc w:val="center"/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Course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Implementation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Hours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>/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Week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</w:tr>
      <w:tr w:rsidR="00420AC1" w:rsidRPr="00836EDC" w:rsidTr="00486277">
        <w:trPr>
          <w:trHeight w:val="220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C1" w:rsidRPr="00836EDC" w:rsidRDefault="00420AC1" w:rsidP="00E70A6B">
            <w:pPr>
              <w:pStyle w:val="Heading7"/>
              <w:ind w:lef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C1" w:rsidRPr="00836EDC" w:rsidRDefault="00420AC1" w:rsidP="00E70A6B">
            <w:pPr>
              <w:pStyle w:val="Heading7"/>
              <w:ind w:left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</w:t>
            </w:r>
          </w:p>
          <w:p w:rsidR="00C27B05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>Course</w:t>
            </w:r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Uygulama</w:t>
            </w:r>
          </w:p>
          <w:p w:rsidR="00C27B05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Tutorial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20AC1" w:rsidRPr="00836EDC" w:rsidRDefault="00420AC1" w:rsidP="00E70A6B">
            <w:pPr>
              <w:pStyle w:val="Heading7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Laboratuvar</w:t>
            </w:r>
          </w:p>
          <w:p w:rsidR="00C27B05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Laboratory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</w:tr>
      <w:tr w:rsidR="00420AC1" w:rsidRPr="00836EDC" w:rsidTr="00486277">
        <w:trPr>
          <w:trHeight w:val="308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27B05" w:rsidRPr="00836EDC" w:rsidRDefault="0050240C" w:rsidP="00E70A6B">
            <w:pPr>
              <w:jc w:val="center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0AC1" w:rsidRPr="00836EDC" w:rsidRDefault="0050240C" w:rsidP="00E70A6B">
            <w:pPr>
              <w:jc w:val="center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  <w:p w:rsidR="00C27B05" w:rsidRPr="00836EDC" w:rsidRDefault="00C27B05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27B05" w:rsidRPr="00836EDC" w:rsidRDefault="0050240C" w:rsidP="00E70A6B">
            <w:pPr>
              <w:jc w:val="center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C27B05" w:rsidRPr="00836EDC" w:rsidRDefault="0050240C" w:rsidP="00E70A6B">
            <w:pPr>
              <w:jc w:val="center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27B05" w:rsidRPr="00836EDC" w:rsidRDefault="0050240C" w:rsidP="00E70A6B">
            <w:pPr>
              <w:jc w:val="center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C27B05" w:rsidRPr="00836EDC" w:rsidRDefault="0050240C" w:rsidP="00E70A6B">
            <w:pPr>
              <w:jc w:val="center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50240C" w:rsidP="00E70A6B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Bölüm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Department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 xml:space="preserve">Dersin </w:t>
            </w:r>
            <w:r w:rsidR="00C27B05" w:rsidRPr="00836EDC">
              <w:rPr>
                <w:b/>
                <w:sz w:val="22"/>
                <w:szCs w:val="22"/>
              </w:rPr>
              <w:t>V</w:t>
            </w:r>
            <w:r w:rsidRPr="00836EDC">
              <w:rPr>
                <w:b/>
                <w:sz w:val="22"/>
                <w:szCs w:val="22"/>
              </w:rPr>
              <w:t>eren Öğretim Üyesi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Instructor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27B05" w:rsidRPr="00836EDC" w:rsidTr="00486277">
        <w:trPr>
          <w:trHeight w:val="335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İletişim Bilgisi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Contact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Info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27B05" w:rsidRPr="00836EDC" w:rsidTr="00486277">
        <w:trPr>
          <w:trHeight w:val="335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27B05" w:rsidRPr="00836EDC" w:rsidRDefault="00C27B05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335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Görüşme Saatleri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Office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Hours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335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471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 xml:space="preserve">Ders Notları için </w:t>
            </w:r>
            <w:r w:rsidR="00C27B05" w:rsidRPr="00836EDC">
              <w:rPr>
                <w:b/>
                <w:sz w:val="22"/>
                <w:szCs w:val="22"/>
              </w:rPr>
              <w:t>W</w:t>
            </w:r>
            <w:r w:rsidRPr="00836EDC">
              <w:rPr>
                <w:b/>
                <w:sz w:val="22"/>
                <w:szCs w:val="22"/>
              </w:rPr>
              <w:t xml:space="preserve">eb </w:t>
            </w:r>
            <w:r w:rsidR="00C27B05" w:rsidRPr="00836EDC">
              <w:rPr>
                <w:b/>
                <w:sz w:val="22"/>
                <w:szCs w:val="22"/>
              </w:rPr>
              <w:t>A</w:t>
            </w:r>
            <w:r w:rsidRPr="00836EDC">
              <w:rPr>
                <w:b/>
                <w:sz w:val="22"/>
                <w:szCs w:val="22"/>
              </w:rPr>
              <w:t>dresi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Webpage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for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Class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Notes</w:t>
            </w:r>
            <w:proofErr w:type="spellEnd"/>
            <w:r w:rsidRPr="00836EDC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471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Türü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="0015087B" w:rsidRPr="00836EDC">
              <w:rPr>
                <w:b/>
                <w:i/>
                <w:iCs/>
                <w:sz w:val="22"/>
                <w:szCs w:val="22"/>
              </w:rPr>
              <w:t xml:space="preserve">Course </w:t>
            </w:r>
            <w:proofErr w:type="spellStart"/>
            <w:r w:rsidR="0015087B" w:rsidRPr="00836EDC">
              <w:rPr>
                <w:b/>
                <w:i/>
                <w:iCs/>
                <w:sz w:val="22"/>
                <w:szCs w:val="22"/>
              </w:rPr>
              <w:t>Type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6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Dili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="0015087B" w:rsidRPr="00836EDC">
              <w:rPr>
                <w:b/>
                <w:i/>
                <w:iCs/>
                <w:sz w:val="22"/>
                <w:szCs w:val="22"/>
              </w:rPr>
              <w:t>Course Language</w:t>
            </w:r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451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Önkoşulları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Course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Prerequisites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451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30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İçeriği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Course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Description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pStyle w:val="Heading7"/>
              <w:ind w:left="42"/>
              <w:jc w:val="both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30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pStyle w:val="Heading7"/>
              <w:ind w:left="42"/>
              <w:jc w:val="both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10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Amacı</w:t>
            </w:r>
          </w:p>
          <w:p w:rsidR="00C27B05" w:rsidRPr="00836EDC" w:rsidRDefault="00C27B05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="0015087B" w:rsidRPr="00836EDC">
              <w:rPr>
                <w:b/>
                <w:i/>
                <w:iCs/>
                <w:sz w:val="22"/>
                <w:szCs w:val="22"/>
              </w:rPr>
              <w:t xml:space="preserve">Course </w:t>
            </w:r>
            <w:proofErr w:type="spellStart"/>
            <w:r w:rsidR="0015087B" w:rsidRPr="00836EDC">
              <w:rPr>
                <w:b/>
                <w:i/>
                <w:iCs/>
                <w:sz w:val="22"/>
                <w:szCs w:val="22"/>
              </w:rPr>
              <w:t>Objectives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ind w:left="42"/>
              <w:jc w:val="both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10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ind w:left="42"/>
              <w:jc w:val="both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E70A6B">
        <w:trPr>
          <w:trHeight w:val="969"/>
        </w:trPr>
        <w:tc>
          <w:tcPr>
            <w:tcW w:w="33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 xml:space="preserve">Dersin Öğrenme Çıktıları 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Course Learning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Outcomes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ind w:left="42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E70A6B">
        <w:trPr>
          <w:trHeight w:val="969"/>
        </w:trPr>
        <w:tc>
          <w:tcPr>
            <w:tcW w:w="33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ind w:left="42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620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Öğretim Yöntem ve Teknikleri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Instructional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Methods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Techniques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620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245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Varsa, Uygulamanın (</w:t>
            </w:r>
            <w:r w:rsidR="00486277" w:rsidRPr="00836EDC">
              <w:rPr>
                <w:b/>
                <w:sz w:val="22"/>
                <w:szCs w:val="22"/>
              </w:rPr>
              <w:t>S</w:t>
            </w:r>
            <w:r w:rsidRPr="00836EDC">
              <w:rPr>
                <w:b/>
                <w:sz w:val="22"/>
                <w:szCs w:val="22"/>
              </w:rPr>
              <w:t xml:space="preserve">taj) </w:t>
            </w:r>
            <w:r w:rsidR="00486277" w:rsidRPr="00836EDC">
              <w:rPr>
                <w:b/>
                <w:sz w:val="22"/>
                <w:szCs w:val="22"/>
              </w:rPr>
              <w:t>Y</w:t>
            </w:r>
            <w:r w:rsidRPr="00836EDC">
              <w:rPr>
                <w:b/>
                <w:sz w:val="22"/>
                <w:szCs w:val="22"/>
              </w:rPr>
              <w:t xml:space="preserve">apıldığı </w:t>
            </w:r>
            <w:r w:rsidR="00486277" w:rsidRPr="00836EDC">
              <w:rPr>
                <w:b/>
                <w:sz w:val="22"/>
                <w:szCs w:val="22"/>
              </w:rPr>
              <w:t>Y</w:t>
            </w:r>
            <w:r w:rsidRPr="00836EDC">
              <w:rPr>
                <w:b/>
                <w:sz w:val="22"/>
                <w:szCs w:val="22"/>
              </w:rPr>
              <w:t>er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Tutorial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Place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if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any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3D3C" w:rsidRDefault="0050240C" w:rsidP="00E70A6B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  <w:p w:rsidR="00FB3D3C" w:rsidRPr="00836EDC" w:rsidRDefault="00FB3D3C" w:rsidP="00E70A6B">
            <w:pPr>
              <w:rPr>
                <w:sz w:val="22"/>
                <w:szCs w:val="22"/>
              </w:rPr>
            </w:pPr>
          </w:p>
        </w:tc>
      </w:tr>
      <w:tr w:rsidR="0050240C" w:rsidRPr="00836EDC" w:rsidTr="00486277">
        <w:trPr>
          <w:trHeight w:val="245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  <w:p w:rsidR="00FB3D3C" w:rsidRPr="00836EDC" w:rsidRDefault="00FB3D3C" w:rsidP="00E70A6B">
            <w:pPr>
              <w:rPr>
                <w:sz w:val="22"/>
                <w:szCs w:val="22"/>
                <w:highlight w:val="yellow"/>
              </w:rPr>
            </w:pP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Eş dönemli koşul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Co-term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Condition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color w:val="000000"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 Kitabı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="002538BA" w:rsidRPr="00836EDC">
              <w:rPr>
                <w:b/>
                <w:i/>
                <w:iCs/>
                <w:sz w:val="22"/>
                <w:szCs w:val="22"/>
              </w:rPr>
              <w:t>Textbook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jc w:val="both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jc w:val="both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Diğer Kaynaklar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Other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References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jc w:val="both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jc w:val="both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Ödevler ve Projeler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Homework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Projects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jc w:val="both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240C" w:rsidRPr="00836EDC" w:rsidRDefault="0050240C" w:rsidP="00E70A6B">
            <w:pPr>
              <w:jc w:val="both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proofErr w:type="spellStart"/>
            <w:r w:rsidRPr="00836EDC">
              <w:rPr>
                <w:b/>
                <w:sz w:val="22"/>
                <w:szCs w:val="22"/>
              </w:rPr>
              <w:t>Laboratuar</w:t>
            </w:r>
            <w:proofErr w:type="spellEnd"/>
            <w:r w:rsidRPr="00836EDC">
              <w:rPr>
                <w:b/>
                <w:sz w:val="22"/>
                <w:szCs w:val="22"/>
              </w:rPr>
              <w:t xml:space="preserve"> Uygulamaları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Laboratory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Works</w:t>
            </w:r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caps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526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486277">
        <w:trPr>
          <w:trHeight w:val="610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Bilgisayar Kullanımı</w:t>
            </w:r>
          </w:p>
          <w:p w:rsidR="00486277" w:rsidRPr="00836EDC" w:rsidRDefault="00486277" w:rsidP="00E70A6B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Computer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Use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caps/>
                <w:sz w:val="22"/>
                <w:szCs w:val="22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0240C" w:rsidRPr="00836EDC" w:rsidTr="00836EDC">
        <w:trPr>
          <w:trHeight w:val="610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240C" w:rsidRPr="00836EDC" w:rsidRDefault="0050240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240C" w:rsidRPr="00836EDC" w:rsidRDefault="0050240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7DAC" w:rsidRPr="00836EDC" w:rsidTr="00EC5224">
        <w:trPr>
          <w:trHeight w:val="610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97DAC" w:rsidRDefault="00C97DAC" w:rsidP="00E70A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Diğer Uygulamalar</w:t>
            </w:r>
          </w:p>
          <w:p w:rsidR="00C97DAC" w:rsidRPr="00C97DAC" w:rsidRDefault="00C97DAC" w:rsidP="00E70A6B">
            <w:pPr>
              <w:rPr>
                <w:b/>
                <w:i/>
                <w:iCs/>
                <w:sz w:val="22"/>
                <w:szCs w:val="22"/>
              </w:rPr>
            </w:pPr>
            <w:r w:rsidRPr="00C97DAC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i/>
                <w:iCs/>
                <w:sz w:val="22"/>
                <w:szCs w:val="22"/>
              </w:rPr>
              <w:t>Other</w:t>
            </w:r>
            <w:proofErr w:type="spellEnd"/>
            <w:r>
              <w:rPr>
                <w:b/>
                <w:i/>
                <w:iCs/>
                <w:sz w:val="22"/>
                <w:szCs w:val="22"/>
              </w:rPr>
              <w:t xml:space="preserve"> Works</w:t>
            </w:r>
            <w:r w:rsidRPr="00C97DA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7DAC" w:rsidRPr="00836EDC" w:rsidRDefault="00C97DA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7DAC" w:rsidRPr="00836EDC" w:rsidTr="00EC5224">
        <w:trPr>
          <w:trHeight w:val="610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7DAC" w:rsidRPr="00836EDC" w:rsidRDefault="00C97DAC" w:rsidP="00E70A6B">
            <w:pPr>
              <w:rPr>
                <w:b/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7DAC" w:rsidRPr="00836EDC" w:rsidRDefault="00C97DAC" w:rsidP="00E70A6B">
            <w:pPr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:rsidR="00420AC1" w:rsidRPr="00836EDC" w:rsidRDefault="00420AC1" w:rsidP="00420AC1">
      <w:pPr>
        <w:spacing w:after="120"/>
        <w:jc w:val="center"/>
        <w:rPr>
          <w:b/>
          <w:caps/>
          <w:sz w:val="22"/>
          <w:szCs w:val="22"/>
        </w:rPr>
      </w:pPr>
    </w:p>
    <w:p w:rsidR="00B804E6" w:rsidRPr="00836EDC" w:rsidRDefault="00B804E6">
      <w:pPr>
        <w:overflowPunct/>
        <w:autoSpaceDE/>
        <w:autoSpaceDN/>
        <w:adjustRightInd/>
        <w:textAlignment w:val="auto"/>
        <w:rPr>
          <w:b/>
          <w:caps/>
          <w:sz w:val="22"/>
          <w:szCs w:val="22"/>
        </w:rPr>
      </w:pPr>
      <w:r w:rsidRPr="00836EDC">
        <w:rPr>
          <w:b/>
          <w:caps/>
          <w:sz w:val="22"/>
          <w:szCs w:val="22"/>
        </w:rPr>
        <w:br w:type="page"/>
      </w:r>
    </w:p>
    <w:p w:rsidR="00B804E6" w:rsidRPr="00836EDC" w:rsidRDefault="00B804E6" w:rsidP="00420AC1">
      <w:pPr>
        <w:spacing w:after="120"/>
        <w:jc w:val="center"/>
        <w:rPr>
          <w:b/>
          <w:caps/>
          <w:sz w:val="22"/>
          <w:szCs w:val="22"/>
        </w:rPr>
      </w:pPr>
    </w:p>
    <w:tbl>
      <w:tblPr>
        <w:tblW w:w="992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4215"/>
        <w:gridCol w:w="1159"/>
        <w:gridCol w:w="2410"/>
      </w:tblGrid>
      <w:tr w:rsidR="00B804E6" w:rsidRPr="00836EDC" w:rsidTr="00B804E6">
        <w:trPr>
          <w:trHeight w:val="879"/>
        </w:trPr>
        <w:tc>
          <w:tcPr>
            <w:tcW w:w="21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804E6" w:rsidRPr="00836EDC" w:rsidRDefault="00B804E6" w:rsidP="00B804E6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 xml:space="preserve">Başarı Değerlendirme Sistemi </w:t>
            </w:r>
          </w:p>
          <w:p w:rsidR="00B804E6" w:rsidRPr="00836EDC" w:rsidRDefault="00B804E6" w:rsidP="00B804E6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Assessment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Criteria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1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804E6" w:rsidRPr="00836EDC" w:rsidRDefault="00B804E6" w:rsidP="00B804E6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Yarıyıl içi Çalışmaları</w:t>
            </w:r>
          </w:p>
          <w:p w:rsidR="00B804E6" w:rsidRPr="00836EDC" w:rsidRDefault="00B804E6" w:rsidP="00B804E6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</w:rPr>
              <w:t>Activities</w:t>
            </w:r>
            <w:proofErr w:type="spellEnd"/>
            <w:r w:rsidRPr="00836EDC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804E6" w:rsidRPr="00836EDC" w:rsidRDefault="00B804E6" w:rsidP="00B804E6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Adedi</w:t>
            </w:r>
          </w:p>
          <w:p w:rsidR="00B804E6" w:rsidRPr="00836EDC" w:rsidRDefault="00B804E6" w:rsidP="00B804E6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</w:rPr>
              <w:t>Quantity</w:t>
            </w:r>
            <w:proofErr w:type="spellEnd"/>
            <w:r w:rsidRPr="00836EDC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804E6" w:rsidRPr="00836EDC" w:rsidRDefault="00B804E6" w:rsidP="00B804E6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Değerlendirmedeki Katkısı, %</w:t>
            </w:r>
          </w:p>
          <w:p w:rsidR="00B804E6" w:rsidRPr="00836EDC" w:rsidRDefault="00B804E6" w:rsidP="00B804E6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</w:rPr>
              <w:t>Effects</w:t>
            </w:r>
            <w:proofErr w:type="spellEnd"/>
            <w:r w:rsidRPr="00836EDC">
              <w:rPr>
                <w:b/>
                <w:i/>
                <w:iCs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</w:rPr>
              <w:t>Grading</w:t>
            </w:r>
            <w:proofErr w:type="spellEnd"/>
            <w:r w:rsidRPr="00836EDC">
              <w:rPr>
                <w:b/>
                <w:i/>
                <w:iCs/>
                <w:color w:val="000000"/>
                <w:sz w:val="22"/>
                <w:szCs w:val="22"/>
              </w:rPr>
              <w:t>, %</w:t>
            </w:r>
            <w:r w:rsidRPr="00836ED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Devam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Attendance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Yıl İçi Sınavları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Midterm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Kısa Sınavlar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Quiz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Ödevler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Homework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Dönem Ödevi/Projesi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Term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Paper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>/Project</w:t>
            </w:r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proofErr w:type="spellStart"/>
            <w:r w:rsidRPr="00836EDC">
              <w:rPr>
                <w:sz w:val="22"/>
                <w:szCs w:val="22"/>
              </w:rPr>
              <w:t>Laboratuar</w:t>
            </w:r>
            <w:proofErr w:type="spellEnd"/>
            <w:r w:rsidRPr="00836EDC">
              <w:rPr>
                <w:sz w:val="22"/>
                <w:szCs w:val="22"/>
              </w:rPr>
              <w:t xml:space="preserve"> Uygulaması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Laboratory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Work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Uygulama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Practices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Derse Özgü Staj (Varsa)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Tutorial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if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any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Seminer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Seminar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Sunum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r w:rsidRPr="00836EDC">
              <w:rPr>
                <w:i/>
                <w:iCs/>
                <w:sz w:val="22"/>
                <w:szCs w:val="22"/>
              </w:rPr>
              <w:t>Presentation</w:t>
            </w:r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Alan Çalışması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Study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Final Sınavı 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r w:rsidRPr="00836EDC">
              <w:rPr>
                <w:i/>
                <w:iCs/>
                <w:sz w:val="22"/>
                <w:szCs w:val="22"/>
              </w:rPr>
              <w:t xml:space="preserve">Final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Exam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TOPLAM</w:t>
            </w:r>
          </w:p>
          <w:p w:rsidR="003F5115" w:rsidRPr="00836EDC" w:rsidRDefault="003F5115" w:rsidP="003F5115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>TOTAL</w:t>
            </w:r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Yarıyıl İçi Çalışmalarının Başarı Notuna Katkısı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Effects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Midterm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Other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Works) on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Grading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>, %</w:t>
            </w:r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Yarıyıl Sonu Sınavının Başarı Notuna Katkısı</w:t>
            </w:r>
          </w:p>
          <w:p w:rsidR="003F5115" w:rsidRPr="00836EDC" w:rsidRDefault="003F5115" w:rsidP="003F5115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Effects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Final on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Grading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>, %</w:t>
            </w:r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3F5115" w:rsidRPr="00836EDC" w:rsidTr="00EC5224">
        <w:tc>
          <w:tcPr>
            <w:tcW w:w="213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TOPLAM</w:t>
            </w:r>
          </w:p>
          <w:p w:rsidR="003F5115" w:rsidRPr="00836EDC" w:rsidRDefault="003F5115" w:rsidP="003F5115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>TOTAL</w:t>
            </w:r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F5115" w:rsidRPr="00836EDC" w:rsidRDefault="003F5115" w:rsidP="003F5115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:rsidR="00420AC1" w:rsidRPr="00836EDC" w:rsidRDefault="00420AC1" w:rsidP="00420AC1">
      <w:pPr>
        <w:spacing w:after="120"/>
        <w:rPr>
          <w:b/>
          <w:caps/>
          <w:sz w:val="22"/>
          <w:szCs w:val="22"/>
        </w:rPr>
      </w:pPr>
    </w:p>
    <w:p w:rsidR="00B804E6" w:rsidRPr="00836EDC" w:rsidRDefault="00B804E6">
      <w:pPr>
        <w:overflowPunct/>
        <w:autoSpaceDE/>
        <w:autoSpaceDN/>
        <w:adjustRightInd/>
        <w:textAlignment w:val="auto"/>
        <w:rPr>
          <w:b/>
          <w:caps/>
          <w:sz w:val="22"/>
          <w:szCs w:val="22"/>
        </w:rPr>
      </w:pPr>
      <w:r w:rsidRPr="00836EDC">
        <w:rPr>
          <w:b/>
          <w:caps/>
          <w:sz w:val="22"/>
          <w:szCs w:val="22"/>
        </w:rPr>
        <w:br w:type="page"/>
      </w:r>
    </w:p>
    <w:tbl>
      <w:tblPr>
        <w:tblW w:w="10054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8"/>
        <w:gridCol w:w="3771"/>
        <w:gridCol w:w="926"/>
        <w:gridCol w:w="992"/>
        <w:gridCol w:w="2107"/>
      </w:tblGrid>
      <w:tr w:rsidR="00420AC1" w:rsidRPr="00836EDC" w:rsidTr="00C9517C">
        <w:trPr>
          <w:trHeight w:val="238"/>
        </w:trPr>
        <w:tc>
          <w:tcPr>
            <w:tcW w:w="22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20AC1" w:rsidRPr="00836EDC" w:rsidRDefault="00420AC1" w:rsidP="002538BA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lastRenderedPageBreak/>
              <w:t>AKTS/</w:t>
            </w:r>
            <w:r w:rsidR="00BA5D4B" w:rsidRPr="00836EDC">
              <w:rPr>
                <w:b/>
                <w:sz w:val="22"/>
                <w:szCs w:val="22"/>
              </w:rPr>
              <w:t>İş Yükü Tablosu</w:t>
            </w:r>
          </w:p>
          <w:p w:rsidR="00BA5D4B" w:rsidRPr="00836EDC" w:rsidRDefault="00BA5D4B" w:rsidP="002538BA">
            <w:pPr>
              <w:rPr>
                <w:b/>
                <w:sz w:val="22"/>
                <w:szCs w:val="22"/>
              </w:rPr>
            </w:pPr>
          </w:p>
          <w:p w:rsidR="00420AC1" w:rsidRPr="00836EDC" w:rsidRDefault="00BA5D4B" w:rsidP="002538BA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ECTS/</w:t>
            </w:r>
            <w:proofErr w:type="spellStart"/>
            <w:r w:rsidRPr="00836EDC">
              <w:rPr>
                <w:b/>
                <w:sz w:val="22"/>
                <w:szCs w:val="22"/>
              </w:rPr>
              <w:t>Workload</w:t>
            </w:r>
            <w:proofErr w:type="spellEnd"/>
            <w:r w:rsidRPr="00836E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/>
                <w:sz w:val="22"/>
                <w:szCs w:val="22"/>
              </w:rPr>
              <w:t>Table</w:t>
            </w:r>
            <w:proofErr w:type="spellEnd"/>
          </w:p>
        </w:tc>
        <w:tc>
          <w:tcPr>
            <w:tcW w:w="37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C1" w:rsidRPr="00836EDC" w:rsidRDefault="00420AC1" w:rsidP="002538BA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Faaliyetler</w:t>
            </w:r>
          </w:p>
          <w:p w:rsidR="00BA5D4B" w:rsidRPr="00836EDC" w:rsidRDefault="00BA5D4B" w:rsidP="002538BA">
            <w:pPr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Activities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C1" w:rsidRPr="00836EDC" w:rsidRDefault="00420AC1" w:rsidP="002538BA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Sayı</w:t>
            </w:r>
          </w:p>
          <w:p w:rsidR="00BA5D4B" w:rsidRPr="00836EDC" w:rsidRDefault="00BA5D4B" w:rsidP="002538BA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Count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C1" w:rsidRPr="00836EDC" w:rsidRDefault="00420AC1" w:rsidP="002538BA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Saat</w:t>
            </w:r>
          </w:p>
          <w:p w:rsidR="00BA5D4B" w:rsidRPr="00836EDC" w:rsidRDefault="00BA5D4B" w:rsidP="002538BA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Hours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20AC1" w:rsidRPr="00836EDC" w:rsidRDefault="00420AC1" w:rsidP="002538BA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Toplam İş</w:t>
            </w:r>
            <w:r w:rsidR="00BA5D4B" w:rsidRPr="00836EDC">
              <w:rPr>
                <w:b/>
                <w:sz w:val="22"/>
                <w:szCs w:val="22"/>
              </w:rPr>
              <w:t xml:space="preserve"> Y</w:t>
            </w:r>
            <w:r w:rsidRPr="00836EDC">
              <w:rPr>
                <w:b/>
                <w:sz w:val="22"/>
                <w:szCs w:val="22"/>
              </w:rPr>
              <w:t>ükü</w:t>
            </w:r>
          </w:p>
          <w:p w:rsidR="00BA5D4B" w:rsidRPr="00836EDC" w:rsidRDefault="00BA5D4B" w:rsidP="002538BA">
            <w:pPr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Workload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Ders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Lecture</w:t>
            </w:r>
            <w:proofErr w:type="spellEnd"/>
            <w:r w:rsidRPr="00836E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EC5224" w:rsidRPr="00836EDC" w:rsidTr="00EC5224">
        <w:trPr>
          <w:trHeight w:val="500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C5224" w:rsidRPr="00836EDC" w:rsidRDefault="00EC5224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5224" w:rsidRDefault="00EC5224" w:rsidP="00EC5224">
            <w:pPr>
              <w:rPr>
                <w:bCs/>
                <w:color w:val="000000"/>
                <w:sz w:val="22"/>
                <w:szCs w:val="22"/>
              </w:rPr>
            </w:pPr>
            <w:r w:rsidRPr="00EC5224">
              <w:rPr>
                <w:bCs/>
                <w:color w:val="000000"/>
                <w:sz w:val="22"/>
                <w:szCs w:val="22"/>
              </w:rPr>
              <w:t xml:space="preserve">Sınıf Dışı Ders Çalışması </w:t>
            </w:r>
          </w:p>
          <w:p w:rsidR="00EC5224" w:rsidRPr="00836EDC" w:rsidRDefault="00EC5224" w:rsidP="00EC5224">
            <w:pPr>
              <w:rPr>
                <w:sz w:val="22"/>
                <w:szCs w:val="22"/>
              </w:rPr>
            </w:pPr>
            <w:r w:rsidRPr="00EC5224">
              <w:rPr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EC5224">
              <w:rPr>
                <w:bCs/>
                <w:color w:val="000000"/>
                <w:sz w:val="22"/>
                <w:szCs w:val="22"/>
              </w:rPr>
              <w:t>Study</w:t>
            </w:r>
            <w:proofErr w:type="spellEnd"/>
            <w:r w:rsidRPr="00EC522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224">
              <w:rPr>
                <w:bCs/>
                <w:color w:val="000000"/>
                <w:sz w:val="22"/>
                <w:szCs w:val="22"/>
              </w:rPr>
              <w:t>Hours</w:t>
            </w:r>
            <w:proofErr w:type="spellEnd"/>
            <w:r w:rsidRPr="00EC522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224">
              <w:rPr>
                <w:bCs/>
                <w:color w:val="000000"/>
                <w:sz w:val="22"/>
                <w:szCs w:val="22"/>
              </w:rPr>
              <w:t>Out</w:t>
            </w:r>
            <w:proofErr w:type="spellEnd"/>
            <w:r w:rsidRPr="00EC5224">
              <w:rPr>
                <w:bCs/>
                <w:color w:val="000000"/>
                <w:sz w:val="22"/>
                <w:szCs w:val="22"/>
              </w:rPr>
              <w:t xml:space="preserve"> of Class)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5224" w:rsidRPr="00836EDC" w:rsidRDefault="00EC5224" w:rsidP="002538BA">
            <w:pPr>
              <w:jc w:val="center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5224" w:rsidRPr="00836EDC" w:rsidRDefault="00EC5224" w:rsidP="002538BA">
            <w:pPr>
              <w:jc w:val="center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EC5224" w:rsidRPr="00836EDC" w:rsidRDefault="00EC5224" w:rsidP="002538BA">
            <w:pPr>
              <w:jc w:val="center"/>
              <w:rPr>
                <w:sz w:val="22"/>
                <w:szCs w:val="22"/>
                <w:highlight w:val="yellow"/>
              </w:rPr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Yıl İçi Sınavları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Midterm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Kısa Sınavlar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Quiz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Ödevler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Homework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Dönem Ödevi/Projesi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Term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Paper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>/Project</w:t>
            </w:r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proofErr w:type="spellStart"/>
            <w:r w:rsidRPr="00836EDC">
              <w:rPr>
                <w:sz w:val="22"/>
                <w:szCs w:val="22"/>
              </w:rPr>
              <w:t>Laboratuar</w:t>
            </w:r>
            <w:proofErr w:type="spellEnd"/>
            <w:r w:rsidRPr="00836EDC">
              <w:rPr>
                <w:sz w:val="22"/>
                <w:szCs w:val="22"/>
              </w:rPr>
              <w:t xml:space="preserve"> Uygulaması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Laboratory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Work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Uygulama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Practices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proofErr w:type="spellStart"/>
            <w:r w:rsidRPr="00836EDC">
              <w:rPr>
                <w:sz w:val="22"/>
                <w:szCs w:val="22"/>
              </w:rPr>
              <w:t>Tutorial</w:t>
            </w:r>
            <w:proofErr w:type="spellEnd"/>
            <w:r w:rsidRPr="00836EDC">
              <w:rPr>
                <w:sz w:val="22"/>
                <w:szCs w:val="22"/>
              </w:rPr>
              <w:t xml:space="preserve">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Tutorial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Seminer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Seminar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Sunum 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r w:rsidRPr="00836EDC">
              <w:rPr>
                <w:i/>
                <w:iCs/>
                <w:sz w:val="22"/>
                <w:szCs w:val="22"/>
              </w:rPr>
              <w:t>Presentation</w:t>
            </w:r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Alan Çalışması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Study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Final Sınavı</w:t>
            </w:r>
          </w:p>
          <w:p w:rsidR="00C9517C" w:rsidRPr="00836EDC" w:rsidRDefault="00C9517C" w:rsidP="002538BA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r w:rsidRPr="00836EDC">
              <w:rPr>
                <w:i/>
                <w:iCs/>
                <w:sz w:val="22"/>
                <w:szCs w:val="22"/>
              </w:rPr>
              <w:t xml:space="preserve">Final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Exam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right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Toplam İş yükü</w:t>
            </w:r>
          </w:p>
          <w:p w:rsidR="00C9517C" w:rsidRPr="00836EDC" w:rsidRDefault="00C9517C" w:rsidP="002538BA">
            <w:pPr>
              <w:jc w:val="right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Workl</w:t>
            </w:r>
            <w:r w:rsidR="009B0FC9">
              <w:rPr>
                <w:b/>
                <w:i/>
                <w:iCs/>
                <w:sz w:val="22"/>
                <w:szCs w:val="22"/>
              </w:rPr>
              <w:t>o</w:t>
            </w:r>
            <w:r w:rsidRPr="00836EDC">
              <w:rPr>
                <w:b/>
                <w:i/>
                <w:iCs/>
                <w:sz w:val="22"/>
                <w:szCs w:val="22"/>
              </w:rPr>
              <w:t>ad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right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Toplam İş Yükü / 25</w:t>
            </w:r>
          </w:p>
          <w:p w:rsidR="00C9517C" w:rsidRPr="00836EDC" w:rsidRDefault="00C9517C" w:rsidP="002538BA">
            <w:pPr>
              <w:jc w:val="right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Workl</w:t>
            </w:r>
            <w:r w:rsidR="009B0FC9">
              <w:rPr>
                <w:b/>
                <w:i/>
                <w:iCs/>
                <w:sz w:val="22"/>
                <w:szCs w:val="22"/>
              </w:rPr>
              <w:t>o</w:t>
            </w:r>
            <w:r w:rsidRPr="00836EDC">
              <w:rPr>
                <w:b/>
                <w:i/>
                <w:iCs/>
                <w:sz w:val="22"/>
                <w:szCs w:val="22"/>
              </w:rPr>
              <w:t>ad</w:t>
            </w:r>
            <w:proofErr w:type="spellEnd"/>
            <w:r w:rsidRPr="00836EDC">
              <w:rPr>
                <w:b/>
                <w:i/>
                <w:iCs/>
                <w:sz w:val="22"/>
                <w:szCs w:val="22"/>
              </w:rPr>
              <w:t xml:space="preserve"> / 25</w:t>
            </w:r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C9517C" w:rsidRPr="00836EDC" w:rsidTr="00C9517C">
        <w:trPr>
          <w:trHeight w:val="152"/>
        </w:trPr>
        <w:tc>
          <w:tcPr>
            <w:tcW w:w="225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right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AKTS Kredisi</w:t>
            </w:r>
          </w:p>
          <w:p w:rsidR="00C9517C" w:rsidRPr="00836EDC" w:rsidRDefault="00C9517C" w:rsidP="002538BA">
            <w:pPr>
              <w:jc w:val="right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Course ECTS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Credits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9517C" w:rsidRPr="00836EDC" w:rsidRDefault="00C9517C" w:rsidP="002538B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:rsidR="00B804E6" w:rsidRPr="00836EDC" w:rsidRDefault="00B804E6" w:rsidP="00420AC1">
      <w:pPr>
        <w:spacing w:after="120"/>
        <w:rPr>
          <w:sz w:val="22"/>
          <w:szCs w:val="22"/>
        </w:rPr>
      </w:pPr>
    </w:p>
    <w:p w:rsidR="00B804E6" w:rsidRPr="00836EDC" w:rsidRDefault="00B804E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836EDC">
        <w:rPr>
          <w:sz w:val="22"/>
          <w:szCs w:val="22"/>
        </w:rPr>
        <w:br w:type="page"/>
      </w:r>
    </w:p>
    <w:tbl>
      <w:tblPr>
        <w:tblW w:w="10054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7382"/>
        <w:gridCol w:w="1690"/>
      </w:tblGrid>
      <w:tr w:rsidR="00420AC1" w:rsidRPr="00836EDC" w:rsidTr="00611720"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1720" w:rsidRPr="00836EDC" w:rsidRDefault="00611720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420AC1" w:rsidRPr="00836EDC" w:rsidRDefault="00420AC1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Hafta</w:t>
            </w:r>
          </w:p>
          <w:p w:rsidR="00964225" w:rsidRPr="00836EDC" w:rsidRDefault="00964225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Week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11720" w:rsidRPr="00836EDC" w:rsidRDefault="00611720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420AC1" w:rsidRPr="00836EDC" w:rsidRDefault="00420AC1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Konular</w:t>
            </w:r>
          </w:p>
          <w:p w:rsidR="00964225" w:rsidRPr="00836EDC" w:rsidRDefault="00964225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Topics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964225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Dersin Çıktıları</w:t>
            </w:r>
          </w:p>
          <w:p w:rsidR="00964225" w:rsidRPr="00836EDC" w:rsidRDefault="00964225" w:rsidP="00964225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Course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Outcomes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</w:tr>
      <w:tr w:rsidR="00583A48" w:rsidRPr="00836EDC" w:rsidTr="00EC5224"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EC5224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EC5224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EC5224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EC5224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EC5224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rPr>
          <w:trHeight w:val="127"/>
        </w:trPr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611720"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382" w:type="dxa"/>
            <w:tcBorders>
              <w:left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EC5224"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38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9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:rsidR="00B804E6" w:rsidRPr="00836EDC" w:rsidRDefault="00B804E6" w:rsidP="00420AC1">
      <w:pPr>
        <w:spacing w:after="120"/>
        <w:jc w:val="center"/>
        <w:rPr>
          <w:sz w:val="22"/>
          <w:szCs w:val="22"/>
        </w:rPr>
      </w:pPr>
    </w:p>
    <w:p w:rsidR="00B804E6" w:rsidRPr="00836EDC" w:rsidRDefault="00B804E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836EDC">
        <w:rPr>
          <w:sz w:val="22"/>
          <w:szCs w:val="22"/>
        </w:rPr>
        <w:br w:type="page"/>
      </w:r>
    </w:p>
    <w:p w:rsidR="00420AC1" w:rsidRPr="00836EDC" w:rsidRDefault="00420AC1" w:rsidP="00420AC1">
      <w:pPr>
        <w:spacing w:after="120"/>
        <w:jc w:val="center"/>
        <w:rPr>
          <w:b/>
          <w:sz w:val="22"/>
          <w:szCs w:val="22"/>
        </w:rPr>
      </w:pPr>
      <w:r w:rsidRPr="00836EDC">
        <w:rPr>
          <w:sz w:val="22"/>
          <w:szCs w:val="22"/>
        </w:rPr>
        <w:lastRenderedPageBreak/>
        <w:t xml:space="preserve"> </w:t>
      </w:r>
      <w:r w:rsidRPr="00836EDC">
        <w:rPr>
          <w:b/>
          <w:sz w:val="22"/>
          <w:szCs w:val="22"/>
        </w:rPr>
        <w:t xml:space="preserve">Dersin </w:t>
      </w:r>
      <w:r w:rsidR="00E46EBF" w:rsidRPr="00836EDC">
        <w:rPr>
          <w:b/>
          <w:sz w:val="22"/>
          <w:szCs w:val="22"/>
        </w:rPr>
        <w:t xml:space="preserve">Hukuk </w:t>
      </w:r>
      <w:r w:rsidRPr="00836EDC">
        <w:rPr>
          <w:b/>
          <w:sz w:val="22"/>
          <w:szCs w:val="22"/>
        </w:rPr>
        <w:t>Fakültesi Programıyla İlişkisi</w:t>
      </w:r>
    </w:p>
    <w:p w:rsidR="00611720" w:rsidRPr="00836EDC" w:rsidRDefault="00611720" w:rsidP="00420AC1">
      <w:pPr>
        <w:spacing w:after="120"/>
        <w:jc w:val="center"/>
        <w:rPr>
          <w:b/>
          <w:caps/>
          <w:sz w:val="22"/>
          <w:szCs w:val="22"/>
        </w:rPr>
      </w:pPr>
      <w:r w:rsidRPr="00836EDC">
        <w:rPr>
          <w:b/>
          <w:sz w:val="22"/>
          <w:szCs w:val="22"/>
        </w:rPr>
        <w:t>(</w:t>
      </w:r>
      <w:proofErr w:type="spellStart"/>
      <w:r w:rsidRPr="00836EDC">
        <w:rPr>
          <w:b/>
          <w:i/>
          <w:iCs/>
          <w:sz w:val="22"/>
          <w:szCs w:val="22"/>
        </w:rPr>
        <w:t>Relationship</w:t>
      </w:r>
      <w:proofErr w:type="spellEnd"/>
      <w:r w:rsidRPr="00836EDC">
        <w:rPr>
          <w:b/>
          <w:i/>
          <w:iCs/>
          <w:sz w:val="22"/>
          <w:szCs w:val="22"/>
        </w:rPr>
        <w:t xml:space="preserve"> </w:t>
      </w:r>
      <w:proofErr w:type="spellStart"/>
      <w:r w:rsidRPr="00836EDC">
        <w:rPr>
          <w:b/>
          <w:i/>
          <w:iCs/>
          <w:sz w:val="22"/>
          <w:szCs w:val="22"/>
        </w:rPr>
        <w:t>between</w:t>
      </w:r>
      <w:proofErr w:type="spellEnd"/>
      <w:r w:rsidRPr="00836EDC">
        <w:rPr>
          <w:b/>
          <w:i/>
          <w:iCs/>
          <w:sz w:val="22"/>
          <w:szCs w:val="22"/>
        </w:rPr>
        <w:t xml:space="preserve"> </w:t>
      </w:r>
      <w:proofErr w:type="spellStart"/>
      <w:r w:rsidRPr="00836EDC">
        <w:rPr>
          <w:b/>
          <w:i/>
          <w:iCs/>
          <w:sz w:val="22"/>
          <w:szCs w:val="22"/>
        </w:rPr>
        <w:t>the</w:t>
      </w:r>
      <w:proofErr w:type="spellEnd"/>
      <w:r w:rsidRPr="00836EDC">
        <w:rPr>
          <w:b/>
          <w:i/>
          <w:iCs/>
          <w:sz w:val="22"/>
          <w:szCs w:val="22"/>
        </w:rPr>
        <w:t xml:space="preserve"> Course </w:t>
      </w:r>
      <w:proofErr w:type="spellStart"/>
      <w:r w:rsidRPr="00836EDC">
        <w:rPr>
          <w:b/>
          <w:i/>
          <w:iCs/>
          <w:sz w:val="22"/>
          <w:szCs w:val="22"/>
        </w:rPr>
        <w:t>and</w:t>
      </w:r>
      <w:proofErr w:type="spellEnd"/>
      <w:r w:rsidRPr="00836EDC">
        <w:rPr>
          <w:b/>
          <w:i/>
          <w:iCs/>
          <w:sz w:val="22"/>
          <w:szCs w:val="22"/>
        </w:rPr>
        <w:t xml:space="preserve"> </w:t>
      </w:r>
      <w:proofErr w:type="spellStart"/>
      <w:r w:rsidRPr="00836EDC">
        <w:rPr>
          <w:b/>
          <w:i/>
          <w:iCs/>
          <w:sz w:val="22"/>
          <w:szCs w:val="22"/>
        </w:rPr>
        <w:t>the</w:t>
      </w:r>
      <w:proofErr w:type="spellEnd"/>
      <w:r w:rsidRPr="00836EDC">
        <w:rPr>
          <w:b/>
          <w:i/>
          <w:iCs/>
          <w:sz w:val="22"/>
          <w:szCs w:val="22"/>
        </w:rPr>
        <w:t xml:space="preserve"> </w:t>
      </w:r>
      <w:proofErr w:type="spellStart"/>
      <w:r w:rsidRPr="00836EDC">
        <w:rPr>
          <w:b/>
          <w:i/>
          <w:iCs/>
          <w:sz w:val="22"/>
          <w:szCs w:val="22"/>
        </w:rPr>
        <w:t>Programme</w:t>
      </w:r>
      <w:proofErr w:type="spellEnd"/>
      <w:r w:rsidRPr="00836EDC">
        <w:rPr>
          <w:b/>
          <w:i/>
          <w:iCs/>
          <w:sz w:val="22"/>
          <w:szCs w:val="22"/>
        </w:rPr>
        <w:t xml:space="preserve"> </w:t>
      </w:r>
      <w:proofErr w:type="spellStart"/>
      <w:r w:rsidRPr="00836EDC">
        <w:rPr>
          <w:b/>
          <w:i/>
          <w:iCs/>
          <w:sz w:val="22"/>
          <w:szCs w:val="22"/>
        </w:rPr>
        <w:t>Curriculum</w:t>
      </w:r>
      <w:proofErr w:type="spellEnd"/>
      <w:r w:rsidRPr="00836EDC">
        <w:rPr>
          <w:b/>
          <w:sz w:val="22"/>
          <w:szCs w:val="22"/>
        </w:rPr>
        <w:t>)</w:t>
      </w:r>
    </w:p>
    <w:tbl>
      <w:tblPr>
        <w:tblW w:w="10016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7752"/>
        <w:gridCol w:w="567"/>
        <w:gridCol w:w="567"/>
        <w:gridCol w:w="518"/>
      </w:tblGrid>
      <w:tr w:rsidR="00420AC1" w:rsidRPr="00836EDC" w:rsidTr="00583A48">
        <w:trPr>
          <w:trHeight w:val="268"/>
        </w:trPr>
        <w:tc>
          <w:tcPr>
            <w:tcW w:w="6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420AC1" w:rsidRPr="00836EDC" w:rsidRDefault="00420AC1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bookmarkStart w:id="0" w:name="OLE_LINK5"/>
            <w:bookmarkStart w:id="1" w:name="OLE_LINK6"/>
            <w:r w:rsidRPr="00836EDC">
              <w:rPr>
                <w:b/>
                <w:sz w:val="22"/>
                <w:szCs w:val="22"/>
              </w:rPr>
              <w:t xml:space="preserve">Programın mezuna kazandıracağı bilgi ve beceriler </w:t>
            </w:r>
            <w:r w:rsidR="00A719A0" w:rsidRPr="00836EDC">
              <w:rPr>
                <w:b/>
                <w:sz w:val="22"/>
                <w:szCs w:val="22"/>
              </w:rPr>
              <w:t xml:space="preserve">- </w:t>
            </w:r>
            <w:r w:rsidRPr="00836EDC">
              <w:rPr>
                <w:b/>
                <w:sz w:val="22"/>
                <w:szCs w:val="22"/>
              </w:rPr>
              <w:t xml:space="preserve">programa ait çıktılar </w:t>
            </w:r>
            <w:bookmarkEnd w:id="0"/>
            <w:bookmarkEnd w:id="1"/>
          </w:p>
          <w:p w:rsidR="00611720" w:rsidRPr="00836EDC" w:rsidRDefault="00611720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Program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Outcomes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5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Katkı Seviyesi</w:t>
            </w:r>
          </w:p>
          <w:p w:rsidR="007F52EE" w:rsidRPr="00836EDC" w:rsidRDefault="007F52EE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(</w:t>
            </w:r>
            <w:r w:rsidRPr="00836EDC">
              <w:rPr>
                <w:b/>
                <w:i/>
                <w:iCs/>
                <w:sz w:val="22"/>
                <w:szCs w:val="22"/>
              </w:rPr>
              <w:t xml:space="preserve">Level of </w:t>
            </w:r>
            <w:proofErr w:type="spellStart"/>
            <w:r w:rsidRPr="00836EDC">
              <w:rPr>
                <w:b/>
                <w:i/>
                <w:iCs/>
                <w:sz w:val="22"/>
                <w:szCs w:val="22"/>
              </w:rPr>
              <w:t>Contribution</w:t>
            </w:r>
            <w:proofErr w:type="spellEnd"/>
            <w:r w:rsidRPr="00836EDC">
              <w:rPr>
                <w:b/>
                <w:sz w:val="22"/>
                <w:szCs w:val="22"/>
              </w:rPr>
              <w:t>)</w:t>
            </w:r>
          </w:p>
        </w:tc>
      </w:tr>
      <w:tr w:rsidR="00420AC1" w:rsidRPr="00836EDC" w:rsidTr="00583A48">
        <w:trPr>
          <w:trHeight w:val="258"/>
        </w:trPr>
        <w:tc>
          <w:tcPr>
            <w:tcW w:w="6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7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420AC1" w:rsidRPr="00836EDC" w:rsidRDefault="00420AC1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20AC1" w:rsidRPr="00836EDC" w:rsidRDefault="00420AC1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36EDC">
              <w:rPr>
                <w:b/>
                <w:sz w:val="22"/>
                <w:szCs w:val="22"/>
              </w:rPr>
              <w:t>3</w:t>
            </w:r>
          </w:p>
        </w:tc>
      </w:tr>
      <w:tr w:rsidR="00583A48" w:rsidRPr="00836EDC" w:rsidTr="00583A48">
        <w:tc>
          <w:tcPr>
            <w:tcW w:w="6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a</w:t>
            </w:r>
            <w:proofErr w:type="gramEnd"/>
          </w:p>
        </w:tc>
        <w:tc>
          <w:tcPr>
            <w:tcW w:w="77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Hukuki sorunları algılayıp, çözme becerisine, analitik ve eleştirel düşünce yetisine sahip olmak</w:t>
            </w:r>
          </w:p>
          <w:p w:rsidR="007A5041" w:rsidRPr="00836EDC" w:rsidRDefault="007A5041" w:rsidP="00583A48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Ability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comprehend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solve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problems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analytical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critical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thought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processes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top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b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Yaşam boyu öğrenme yaklaşımı çerçevesinde, hukuk alanında edinilen bilgileri yenilemeye ve sürekli geliştirmeye yönlendirmek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Within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ambit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lifelong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learning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direct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continuous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renewal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cultivation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knowledge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attained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c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Hukuk alanında bilimsel kaynaklara, yargı içtihatlarına </w:t>
            </w:r>
            <w:r w:rsidR="00471BFA" w:rsidRPr="00836EDC">
              <w:rPr>
                <w:sz w:val="22"/>
                <w:szCs w:val="22"/>
              </w:rPr>
              <w:t>hâkim</w:t>
            </w:r>
            <w:r w:rsidRPr="00836EDC">
              <w:rPr>
                <w:sz w:val="22"/>
                <w:szCs w:val="22"/>
              </w:rPr>
              <w:t xml:space="preserve"> olmak, ulusal ve uluslararası alanda karşılaştırmalı hukuk analizleri yapabilmek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master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resources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precedents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able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conduct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comparative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analyses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national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international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areas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d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Uzlaşma seçeneklerini geliştirebilmek, yaratıcı ve yenilikçi çözümler üretebilmek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improve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settlement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options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implement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creative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innovative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solutions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e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Hukuk alanında edinilen bilgilerin, sosyal ve iktisadi alana aktarılmasını sağlayan kapsayıcı ve karşılaştırmalı bilgilerle donanımlı olmak, disiplinler arası analiz yetisine sahip olmak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proofErr w:type="gramStart"/>
            <w:r w:rsidRPr="00836EDC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equipped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with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comprehensive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comparative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knowledge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gained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through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study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enabling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transfer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this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knowledge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into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social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economic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analytical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thinking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between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cross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disciplines</w:t>
            </w:r>
            <w:proofErr w:type="spellEnd"/>
            <w:proofErr w:type="gramStart"/>
            <w:r w:rsidRPr="00836ED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f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Küresel ekonominin hukuki sorunlarını algılayıp çözme becerisine sahip olmak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ability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comprehend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solve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problems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pertaining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36EDC">
              <w:rPr>
                <w:i/>
                <w:iCs/>
                <w:sz w:val="22"/>
                <w:szCs w:val="22"/>
              </w:rPr>
              <w:t>global</w:t>
            </w:r>
            <w:proofErr w:type="gram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economy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g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583A48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İngilizceyi </w:t>
            </w:r>
            <w:r w:rsidR="00471BFA" w:rsidRPr="00836EDC">
              <w:rPr>
                <w:sz w:val="22"/>
                <w:szCs w:val="22"/>
              </w:rPr>
              <w:t xml:space="preserve">veya başka bir yabancı dili </w:t>
            </w:r>
            <w:r w:rsidRPr="00836EDC">
              <w:rPr>
                <w:sz w:val="22"/>
                <w:szCs w:val="22"/>
              </w:rPr>
              <w:t>kullanarak güncel hukuki konularda bilgi sahibi olmak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obtain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knowledge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current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legal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subjects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through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use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English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language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other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foreign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language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h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471BFA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Hukuk biliminin mesleki ve bilimsel etik ilkeleri yanında, toplumsal etik değerlere de sahip olmak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professional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scientific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ethical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tenants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as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well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as in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society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at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large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583A48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583A48" w:rsidRPr="00836EDC" w:rsidRDefault="00583A48" w:rsidP="00583A4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i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A48" w:rsidRPr="00836EDC" w:rsidRDefault="00471BFA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Hukuk alanında etkin yazma, konuşma ve dinleme becerisine sahip olmak</w:t>
            </w:r>
          </w:p>
          <w:p w:rsidR="007A5041" w:rsidRPr="00836EDC" w:rsidRDefault="007A5041" w:rsidP="00583A48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attain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ability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write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speak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listen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effectively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in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lastRenderedPageBreak/>
              <w:t>[•]</w:t>
            </w:r>
          </w:p>
        </w:tc>
        <w:tc>
          <w:tcPr>
            <w:tcW w:w="567" w:type="dxa"/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583A48" w:rsidRPr="00836EDC" w:rsidRDefault="00583A48" w:rsidP="00583A48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471BFA" w:rsidRPr="00836EDC" w:rsidTr="00583A48"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j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1BFA" w:rsidRPr="00836EDC" w:rsidRDefault="00471BFA" w:rsidP="00471BFA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Bireysel ve/veya ekip çalışması içinde açık fikirli, karşıt görüşlere müsamahalı, yapıcı, özgüven ve sorumluluk sahibi olmak, etkin ve verimli çalışmak</w:t>
            </w:r>
          </w:p>
          <w:p w:rsidR="00541793" w:rsidRPr="00836EDC" w:rsidRDefault="00541793" w:rsidP="00471BFA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open-minded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tolerant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different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ideas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constructive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have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self-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confidence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responsible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both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during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individual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studies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or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during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team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studies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work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effectively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efficiently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right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471BFA" w:rsidRPr="00836EDC" w:rsidTr="00583A48">
        <w:tc>
          <w:tcPr>
            <w:tcW w:w="612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71BFA" w:rsidRPr="00836EDC" w:rsidRDefault="00471BFA" w:rsidP="00471BFA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k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71BFA" w:rsidRPr="00836EDC" w:rsidRDefault="00471BFA" w:rsidP="00471BFA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Denizcilik ve deniz hukuku alanları ile bağlantı kurmak sureti ile bu alanların gelişmesine katkıda bulunmak</w:t>
            </w:r>
          </w:p>
          <w:p w:rsidR="007A5041" w:rsidRPr="00836EDC" w:rsidRDefault="00541793" w:rsidP="00471BFA">
            <w:pPr>
              <w:spacing w:after="120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contribute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fields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maritime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sea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maritime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through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establishing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connection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with</w:t>
            </w:r>
            <w:proofErr w:type="spellEnd"/>
            <w:r w:rsidRPr="00836E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000000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bottom w:val="single" w:sz="4" w:space="0" w:color="000000"/>
              <w:right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471BFA" w:rsidRPr="00836EDC" w:rsidTr="00583A48">
        <w:tc>
          <w:tcPr>
            <w:tcW w:w="6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l</w:t>
            </w:r>
            <w:proofErr w:type="gramEnd"/>
          </w:p>
        </w:tc>
        <w:tc>
          <w:tcPr>
            <w:tcW w:w="77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spacing w:after="120"/>
              <w:rPr>
                <w:bCs/>
                <w:sz w:val="22"/>
                <w:szCs w:val="22"/>
              </w:rPr>
            </w:pPr>
            <w:r w:rsidRPr="00836EDC">
              <w:rPr>
                <w:bCs/>
                <w:sz w:val="22"/>
                <w:szCs w:val="22"/>
              </w:rPr>
              <w:t>Olması gereken hukuk perspektifinden olaylara yaklaşarak hukukun gelişmesine katkıda bulunmak</w:t>
            </w:r>
          </w:p>
          <w:p w:rsidR="006C742D" w:rsidRPr="00836EDC" w:rsidRDefault="006C742D" w:rsidP="00471BFA">
            <w:pPr>
              <w:spacing w:after="120"/>
              <w:rPr>
                <w:bCs/>
                <w:sz w:val="22"/>
                <w:szCs w:val="22"/>
              </w:rPr>
            </w:pPr>
            <w:r w:rsidRPr="00836EDC">
              <w:rPr>
                <w:bCs/>
                <w:sz w:val="22"/>
                <w:szCs w:val="22"/>
              </w:rPr>
              <w:t>(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contribute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development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through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analyzing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issues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from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perspective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of de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lege</w:t>
            </w:r>
            <w:proofErr w:type="spellEnd"/>
            <w:r w:rsidRPr="00836ED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bCs/>
                <w:i/>
                <w:iCs/>
                <w:sz w:val="22"/>
                <w:szCs w:val="22"/>
              </w:rPr>
              <w:t>feranda</w:t>
            </w:r>
            <w:proofErr w:type="spellEnd"/>
            <w:r w:rsidRPr="00836EDC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471BFA" w:rsidRPr="00836EDC" w:rsidTr="00583A48">
        <w:tc>
          <w:tcPr>
            <w:tcW w:w="6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36EDC">
              <w:rPr>
                <w:b/>
                <w:sz w:val="22"/>
                <w:szCs w:val="22"/>
              </w:rPr>
              <w:t>m</w:t>
            </w:r>
            <w:proofErr w:type="gramEnd"/>
          </w:p>
        </w:tc>
        <w:tc>
          <w:tcPr>
            <w:tcW w:w="7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Temel hukuki kavramları öğrenmek ve somut olaya uygulayabilmek</w:t>
            </w:r>
            <w:r w:rsidR="006C742D" w:rsidRPr="00836EDC">
              <w:rPr>
                <w:sz w:val="22"/>
                <w:szCs w:val="22"/>
              </w:rPr>
              <w:t xml:space="preserve"> </w:t>
            </w:r>
          </w:p>
          <w:p w:rsidR="006C742D" w:rsidRPr="00836EDC" w:rsidRDefault="006C742D" w:rsidP="00471BFA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(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learn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fundamental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terms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law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23F7F" w:rsidRPr="00836EDC">
              <w:rPr>
                <w:i/>
                <w:iCs/>
                <w:sz w:val="22"/>
                <w:szCs w:val="22"/>
              </w:rPr>
              <w:t>obtain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ability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applying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them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into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concrete</w:t>
            </w:r>
            <w:proofErr w:type="spellEnd"/>
            <w:r w:rsidRPr="00836ED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6EDC">
              <w:rPr>
                <w:i/>
                <w:iCs/>
                <w:sz w:val="22"/>
                <w:szCs w:val="22"/>
              </w:rPr>
              <w:t>case</w:t>
            </w:r>
            <w:proofErr w:type="spellEnd"/>
            <w:r w:rsidRPr="00836EDC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1BFA" w:rsidRPr="00836EDC" w:rsidRDefault="00471BFA" w:rsidP="00471BFA">
            <w:pPr>
              <w:jc w:val="center"/>
            </w:pPr>
            <w:r w:rsidRPr="00836EDC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471BFA" w:rsidRPr="00836EDC" w:rsidTr="00583A48">
        <w:tc>
          <w:tcPr>
            <w:tcW w:w="61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1BFA" w:rsidRPr="00836EDC" w:rsidRDefault="00471BFA" w:rsidP="00471BFA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1BFA" w:rsidRPr="00836EDC" w:rsidRDefault="00471BFA" w:rsidP="00471BF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1BFA" w:rsidRPr="00836EDC" w:rsidRDefault="00471BFA" w:rsidP="00471BF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1BFA" w:rsidRPr="00836EDC" w:rsidRDefault="00471BFA" w:rsidP="00471BF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1BFA" w:rsidRPr="00836EDC" w:rsidRDefault="00471BFA" w:rsidP="00471BFA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420AC1" w:rsidRPr="00836EDC" w:rsidRDefault="00420AC1" w:rsidP="00420AC1">
      <w:pPr>
        <w:spacing w:after="120"/>
        <w:rPr>
          <w:b/>
          <w:sz w:val="22"/>
          <w:szCs w:val="22"/>
        </w:rPr>
      </w:pPr>
      <w:r w:rsidRPr="00836EDC">
        <w:rPr>
          <w:b/>
          <w:sz w:val="22"/>
          <w:szCs w:val="22"/>
        </w:rPr>
        <w:t xml:space="preserve">1: Az, 2. Kısmi, 3. Tam </w:t>
      </w:r>
    </w:p>
    <w:p w:rsidR="00A719A0" w:rsidRPr="00836EDC" w:rsidRDefault="00A719A0" w:rsidP="00420AC1">
      <w:pPr>
        <w:spacing w:after="120"/>
        <w:rPr>
          <w:b/>
          <w:sz w:val="22"/>
          <w:szCs w:val="22"/>
        </w:rPr>
      </w:pPr>
      <w:r w:rsidRPr="00836EDC">
        <w:rPr>
          <w:b/>
          <w:sz w:val="22"/>
          <w:szCs w:val="22"/>
        </w:rPr>
        <w:t>(</w:t>
      </w:r>
      <w:r w:rsidRPr="00836EDC">
        <w:rPr>
          <w:b/>
          <w:i/>
          <w:iCs/>
          <w:sz w:val="22"/>
          <w:szCs w:val="22"/>
        </w:rPr>
        <w:t xml:space="preserve">1: Small, 2: </w:t>
      </w:r>
      <w:proofErr w:type="spellStart"/>
      <w:r w:rsidRPr="00836EDC">
        <w:rPr>
          <w:b/>
          <w:i/>
          <w:iCs/>
          <w:sz w:val="22"/>
          <w:szCs w:val="22"/>
        </w:rPr>
        <w:t>Partial</w:t>
      </w:r>
      <w:proofErr w:type="spellEnd"/>
      <w:r w:rsidRPr="00836EDC">
        <w:rPr>
          <w:b/>
          <w:i/>
          <w:iCs/>
          <w:sz w:val="22"/>
          <w:szCs w:val="22"/>
        </w:rPr>
        <w:t>, 3: Full</w:t>
      </w:r>
      <w:r w:rsidRPr="00836EDC">
        <w:rPr>
          <w:b/>
          <w:sz w:val="22"/>
          <w:szCs w:val="22"/>
        </w:rPr>
        <w:t>)</w:t>
      </w:r>
    </w:p>
    <w:p w:rsidR="00B804E6" w:rsidRPr="00836EDC" w:rsidRDefault="00B804E6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836EDC">
        <w:rPr>
          <w:b/>
          <w:sz w:val="22"/>
          <w:szCs w:val="22"/>
        </w:rPr>
        <w:br w:type="page"/>
      </w:r>
    </w:p>
    <w:p w:rsidR="00420AC1" w:rsidRPr="00836EDC" w:rsidRDefault="00420AC1" w:rsidP="00420AC1">
      <w:pPr>
        <w:spacing w:after="120"/>
        <w:ind w:right="-20"/>
        <w:jc w:val="center"/>
        <w:rPr>
          <w:rFonts w:eastAsia="Verdana"/>
          <w:b/>
          <w:bCs/>
          <w:spacing w:val="1"/>
          <w:sz w:val="22"/>
          <w:szCs w:val="22"/>
        </w:rPr>
      </w:pPr>
      <w:r w:rsidRPr="00836EDC">
        <w:rPr>
          <w:rFonts w:eastAsia="Verdana"/>
          <w:b/>
          <w:bCs/>
          <w:sz w:val="22"/>
          <w:szCs w:val="22"/>
        </w:rPr>
        <w:lastRenderedPageBreak/>
        <w:t>Program Çıktıları ve Ders Çıktıları İlişkisi</w:t>
      </w:r>
      <w:r w:rsidRPr="00836EDC">
        <w:rPr>
          <w:rFonts w:eastAsia="Verdana"/>
          <w:b/>
          <w:bCs/>
          <w:spacing w:val="-1"/>
          <w:sz w:val="22"/>
          <w:szCs w:val="22"/>
        </w:rPr>
        <w:t xml:space="preserve"> </w:t>
      </w:r>
      <w:r w:rsidRPr="00836EDC">
        <w:rPr>
          <w:rFonts w:eastAsia="Verdana"/>
          <w:b/>
          <w:bCs/>
          <w:spacing w:val="1"/>
          <w:sz w:val="22"/>
          <w:szCs w:val="22"/>
        </w:rPr>
        <w:t>Matrisi</w:t>
      </w:r>
    </w:p>
    <w:p w:rsidR="006C07A1" w:rsidRPr="00836EDC" w:rsidRDefault="006C07A1" w:rsidP="00420AC1">
      <w:pPr>
        <w:spacing w:after="120"/>
        <w:ind w:right="-20"/>
        <w:jc w:val="center"/>
        <w:rPr>
          <w:rFonts w:eastAsia="Verdana"/>
          <w:b/>
          <w:bCs/>
          <w:sz w:val="22"/>
          <w:szCs w:val="22"/>
        </w:rPr>
      </w:pPr>
      <w:r w:rsidRPr="00836EDC">
        <w:rPr>
          <w:rFonts w:eastAsia="Verdana"/>
          <w:b/>
          <w:bCs/>
          <w:spacing w:val="1"/>
          <w:sz w:val="22"/>
          <w:szCs w:val="22"/>
        </w:rPr>
        <w:t>(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Matrix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for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Relationship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between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the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Course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Outcomes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and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the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Programme</w:t>
      </w:r>
      <w:proofErr w:type="spellEnd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 xml:space="preserve"> </w:t>
      </w:r>
      <w:proofErr w:type="spellStart"/>
      <w:r w:rsidRPr="00836EDC">
        <w:rPr>
          <w:rFonts w:eastAsia="Verdana"/>
          <w:b/>
          <w:bCs/>
          <w:i/>
          <w:iCs/>
          <w:spacing w:val="1"/>
          <w:sz w:val="22"/>
          <w:szCs w:val="22"/>
        </w:rPr>
        <w:t>Outcomes</w:t>
      </w:r>
      <w:proofErr w:type="spellEnd"/>
      <w:r w:rsidRPr="00836EDC">
        <w:rPr>
          <w:rFonts w:eastAsia="Verdana"/>
          <w:b/>
          <w:bCs/>
          <w:spacing w:val="1"/>
          <w:sz w:val="22"/>
          <w:szCs w:val="22"/>
        </w:rPr>
        <w:t>)</w:t>
      </w:r>
    </w:p>
    <w:p w:rsidR="00420AC1" w:rsidRPr="00836EDC" w:rsidRDefault="00420AC1" w:rsidP="00420AC1">
      <w:pPr>
        <w:spacing w:after="120"/>
        <w:ind w:right="-20"/>
        <w:jc w:val="center"/>
        <w:rPr>
          <w:rFonts w:eastAsia="Verdana"/>
          <w:sz w:val="22"/>
          <w:szCs w:val="22"/>
        </w:rPr>
      </w:pPr>
    </w:p>
    <w:tbl>
      <w:tblPr>
        <w:tblW w:w="3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80"/>
        <w:gridCol w:w="580"/>
        <w:gridCol w:w="580"/>
      </w:tblGrid>
      <w:tr w:rsidR="00420AC1" w:rsidRPr="00836EDC" w:rsidTr="006C07A1">
        <w:trPr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AC1" w:rsidRPr="00836EDC" w:rsidRDefault="00420AC1" w:rsidP="00B804E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000000"/>
                <w:sz w:val="22"/>
                <w:szCs w:val="22"/>
                <w:lang w:eastAsia="tr-TR"/>
              </w:rPr>
            </w:pPr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>Dersin Çıktıları</w:t>
            </w:r>
          </w:p>
          <w:p w:rsidR="00583A48" w:rsidRPr="00836EDC" w:rsidRDefault="00583A48" w:rsidP="00B804E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000000"/>
                <w:sz w:val="22"/>
                <w:szCs w:val="22"/>
                <w:lang w:eastAsia="tr-TR"/>
              </w:rPr>
            </w:pPr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>(</w:t>
            </w:r>
            <w:r w:rsidRPr="00836EDC">
              <w:rPr>
                <w:b/>
                <w:i/>
                <w:iCs/>
                <w:color w:val="000000"/>
                <w:sz w:val="22"/>
                <w:szCs w:val="22"/>
                <w:lang w:eastAsia="tr-TR"/>
              </w:rPr>
              <w:t xml:space="preserve">Course 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  <w:lang w:eastAsia="tr-TR"/>
              </w:rPr>
              <w:t>Outcomes</w:t>
            </w:r>
            <w:proofErr w:type="spellEnd"/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>)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0AC1" w:rsidRPr="00836EDC" w:rsidRDefault="00420AC1" w:rsidP="00B804E6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I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0AC1" w:rsidRPr="00836EDC" w:rsidRDefault="00420AC1" w:rsidP="00B804E6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II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0AC1" w:rsidRPr="00836EDC" w:rsidRDefault="00420AC1" w:rsidP="00B804E6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III</w:t>
            </w:r>
          </w:p>
        </w:tc>
      </w:tr>
      <w:tr w:rsidR="00420AC1" w:rsidRPr="00836EDC" w:rsidTr="006C07A1">
        <w:trPr>
          <w:trHeight w:val="48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AC1" w:rsidRPr="00836EDC" w:rsidRDefault="00420AC1" w:rsidP="00B804E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000000"/>
                <w:sz w:val="22"/>
                <w:szCs w:val="22"/>
                <w:lang w:eastAsia="tr-TR"/>
              </w:rPr>
            </w:pPr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 xml:space="preserve">Program </w:t>
            </w:r>
          </w:p>
          <w:p w:rsidR="00420AC1" w:rsidRPr="00836EDC" w:rsidRDefault="00420AC1" w:rsidP="00B804E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000000"/>
                <w:sz w:val="22"/>
                <w:szCs w:val="22"/>
                <w:lang w:eastAsia="tr-TR"/>
              </w:rPr>
            </w:pPr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 xml:space="preserve">Çıktıları </w:t>
            </w:r>
          </w:p>
          <w:p w:rsidR="00583A48" w:rsidRPr="00836EDC" w:rsidRDefault="00583A48" w:rsidP="00B804E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000000"/>
                <w:sz w:val="22"/>
                <w:szCs w:val="22"/>
                <w:lang w:eastAsia="tr-TR"/>
              </w:rPr>
            </w:pPr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  <w:lang w:eastAsia="tr-TR"/>
              </w:rPr>
              <w:t>Programme</w:t>
            </w:r>
            <w:proofErr w:type="spellEnd"/>
            <w:r w:rsidRPr="00836EDC">
              <w:rPr>
                <w:b/>
                <w:i/>
                <w:iCs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36EDC">
              <w:rPr>
                <w:b/>
                <w:i/>
                <w:iCs/>
                <w:color w:val="000000"/>
                <w:sz w:val="22"/>
                <w:szCs w:val="22"/>
                <w:lang w:eastAsia="tr-TR"/>
              </w:rPr>
              <w:t>Outcomes</w:t>
            </w:r>
            <w:proofErr w:type="spellEnd"/>
            <w:r w:rsidRPr="00836EDC">
              <w:rPr>
                <w:b/>
                <w:color w:val="000000"/>
                <w:sz w:val="22"/>
                <w:szCs w:val="22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1" w:rsidRPr="00836EDC" w:rsidRDefault="00420AC1" w:rsidP="00B804E6">
            <w:pPr>
              <w:overflowPunct/>
              <w:autoSpaceDE/>
              <w:autoSpaceDN/>
              <w:adjustRightInd/>
              <w:spacing w:after="120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1" w:rsidRPr="00836EDC" w:rsidRDefault="00420AC1" w:rsidP="00B804E6">
            <w:pPr>
              <w:overflowPunct/>
              <w:autoSpaceDE/>
              <w:autoSpaceDN/>
              <w:adjustRightInd/>
              <w:spacing w:after="120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1" w:rsidRPr="00836EDC" w:rsidRDefault="00420AC1" w:rsidP="00B804E6">
            <w:pPr>
              <w:overflowPunct/>
              <w:autoSpaceDE/>
              <w:autoSpaceDN/>
              <w:adjustRightInd/>
              <w:spacing w:after="120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46EBF" w:rsidRPr="00836EDC" w:rsidTr="006C07A1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a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b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c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d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e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f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g.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h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i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.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j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 xml:space="preserve">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k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 xml:space="preserve">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l.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  <w:tr w:rsidR="00E46EBF" w:rsidRPr="00836EDC" w:rsidTr="006C07A1">
        <w:trPr>
          <w:trHeight w:hRule="exact"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gramStart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>m.</w:t>
            </w:r>
            <w:proofErr w:type="gramEnd"/>
            <w:r w:rsidRPr="00836EDC">
              <w:rPr>
                <w:b/>
                <w:bCs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EBF" w:rsidRPr="00836EDC" w:rsidRDefault="00E46EBF" w:rsidP="00E46EBF">
            <w:pPr>
              <w:overflowPunct/>
              <w:autoSpaceDE/>
              <w:adjustRightInd/>
              <w:spacing w:after="120"/>
              <w:jc w:val="center"/>
              <w:rPr>
                <w:color w:val="FFFFFF" w:themeColor="background1"/>
                <w:sz w:val="22"/>
                <w:szCs w:val="22"/>
                <w:lang w:eastAsia="zh-TW"/>
              </w:rPr>
            </w:pPr>
            <w:r w:rsidRPr="00836EDC">
              <w:rPr>
                <w:color w:val="FFFFFF" w:themeColor="background1"/>
                <w:sz w:val="22"/>
                <w:szCs w:val="22"/>
                <w:lang w:eastAsia="zh-TW"/>
              </w:rPr>
              <w:t> </w:t>
            </w:r>
          </w:p>
        </w:tc>
      </w:tr>
    </w:tbl>
    <w:p w:rsidR="00420AC1" w:rsidRPr="00836EDC" w:rsidRDefault="00420AC1" w:rsidP="00420AC1">
      <w:pPr>
        <w:spacing w:after="120"/>
        <w:rPr>
          <w:b/>
          <w:sz w:val="22"/>
          <w:szCs w:val="22"/>
        </w:rPr>
      </w:pPr>
    </w:p>
    <w:p w:rsidR="00420AC1" w:rsidRPr="00836EDC" w:rsidRDefault="00420AC1" w:rsidP="00420AC1">
      <w:pPr>
        <w:spacing w:after="120"/>
        <w:rPr>
          <w:sz w:val="22"/>
          <w:szCs w:val="2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339"/>
        <w:gridCol w:w="3473"/>
      </w:tblGrid>
      <w:tr w:rsidR="00420AC1" w:rsidRPr="00836EDC" w:rsidTr="00B804E6">
        <w:trPr>
          <w:cantSplit/>
          <w:trHeight w:val="95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spacing w:after="120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836EDC">
              <w:rPr>
                <w:b/>
                <w:iCs/>
                <w:sz w:val="22"/>
                <w:szCs w:val="22"/>
                <w:u w:val="single"/>
              </w:rPr>
              <w:t>Düzenleyen</w:t>
            </w:r>
            <w:r w:rsidR="006C07A1" w:rsidRPr="00836EDC">
              <w:rPr>
                <w:b/>
                <w:iCs/>
                <w:sz w:val="22"/>
                <w:szCs w:val="22"/>
                <w:u w:val="single"/>
              </w:rPr>
              <w:t xml:space="preserve"> (</w:t>
            </w:r>
            <w:proofErr w:type="spellStart"/>
            <w:r w:rsidR="006C07A1" w:rsidRPr="00836EDC">
              <w:rPr>
                <w:b/>
                <w:i/>
                <w:sz w:val="22"/>
                <w:szCs w:val="22"/>
                <w:u w:val="single"/>
              </w:rPr>
              <w:t>Prepared</w:t>
            </w:r>
            <w:proofErr w:type="spellEnd"/>
            <w:r w:rsidR="006C07A1" w:rsidRPr="00836EDC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C07A1" w:rsidRPr="00836EDC">
              <w:rPr>
                <w:b/>
                <w:i/>
                <w:sz w:val="22"/>
                <w:szCs w:val="22"/>
                <w:u w:val="single"/>
              </w:rPr>
              <w:t>by</w:t>
            </w:r>
            <w:proofErr w:type="spellEnd"/>
            <w:r w:rsidR="006C07A1" w:rsidRPr="00836EDC">
              <w:rPr>
                <w:b/>
                <w:iCs/>
                <w:sz w:val="22"/>
                <w:szCs w:val="22"/>
                <w:u w:val="single"/>
              </w:rPr>
              <w:t>)</w:t>
            </w:r>
          </w:p>
          <w:p w:rsidR="00420AC1" w:rsidRPr="00836EDC" w:rsidRDefault="006C07A1" w:rsidP="00B804E6">
            <w:pPr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836EDC">
              <w:rPr>
                <w:iCs/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pStyle w:val="Heading1"/>
              <w:spacing w:after="120"/>
              <w:rPr>
                <w:b/>
                <w:bCs w:val="0"/>
                <w:i w:val="0"/>
                <w:sz w:val="22"/>
                <w:szCs w:val="22"/>
              </w:rPr>
            </w:pPr>
            <w:r w:rsidRPr="00836EDC">
              <w:rPr>
                <w:b/>
                <w:bCs w:val="0"/>
                <w:i w:val="0"/>
                <w:sz w:val="22"/>
                <w:szCs w:val="22"/>
              </w:rPr>
              <w:t>Tarih</w:t>
            </w:r>
            <w:r w:rsidR="006C07A1" w:rsidRPr="00836EDC">
              <w:rPr>
                <w:b/>
                <w:bCs w:val="0"/>
                <w:i w:val="0"/>
                <w:sz w:val="22"/>
                <w:szCs w:val="22"/>
              </w:rPr>
              <w:t xml:space="preserve"> (</w:t>
            </w:r>
            <w:proofErr w:type="spellStart"/>
            <w:r w:rsidR="006C07A1" w:rsidRPr="00836EDC">
              <w:rPr>
                <w:b/>
                <w:bCs w:val="0"/>
                <w:iCs w:val="0"/>
                <w:sz w:val="22"/>
                <w:szCs w:val="22"/>
              </w:rPr>
              <w:t>Date</w:t>
            </w:r>
            <w:proofErr w:type="spellEnd"/>
            <w:r w:rsidR="006C07A1" w:rsidRPr="00836EDC">
              <w:rPr>
                <w:b/>
                <w:bCs w:val="0"/>
                <w:i w:val="0"/>
                <w:sz w:val="22"/>
                <w:szCs w:val="22"/>
              </w:rPr>
              <w:t>)</w:t>
            </w:r>
          </w:p>
          <w:p w:rsidR="00420AC1" w:rsidRPr="00836EDC" w:rsidRDefault="006C07A1" w:rsidP="00B804E6">
            <w:pPr>
              <w:pStyle w:val="Heading1"/>
              <w:spacing w:after="120"/>
              <w:rPr>
                <w:b/>
                <w:i w:val="0"/>
                <w:sz w:val="22"/>
                <w:szCs w:val="22"/>
              </w:rPr>
            </w:pPr>
            <w:r w:rsidRPr="00836EDC">
              <w:rPr>
                <w:i w:val="0"/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AC1" w:rsidRPr="00836EDC" w:rsidRDefault="00420AC1" w:rsidP="00B804E6">
            <w:pPr>
              <w:pStyle w:val="Heading3"/>
              <w:spacing w:after="120"/>
              <w:rPr>
                <w:i w:val="0"/>
                <w:sz w:val="22"/>
                <w:szCs w:val="22"/>
              </w:rPr>
            </w:pPr>
            <w:r w:rsidRPr="00836EDC">
              <w:rPr>
                <w:i w:val="0"/>
                <w:sz w:val="22"/>
                <w:szCs w:val="22"/>
              </w:rPr>
              <w:t>İmza</w:t>
            </w:r>
            <w:r w:rsidR="006C07A1" w:rsidRPr="00836EDC">
              <w:rPr>
                <w:i w:val="0"/>
                <w:sz w:val="22"/>
                <w:szCs w:val="22"/>
              </w:rPr>
              <w:t xml:space="preserve"> (</w:t>
            </w:r>
            <w:proofErr w:type="spellStart"/>
            <w:r w:rsidR="006C07A1" w:rsidRPr="00836EDC">
              <w:rPr>
                <w:iCs w:val="0"/>
                <w:sz w:val="22"/>
                <w:szCs w:val="22"/>
              </w:rPr>
              <w:t>Signature</w:t>
            </w:r>
            <w:proofErr w:type="spellEnd"/>
            <w:r w:rsidR="006C07A1" w:rsidRPr="00836EDC">
              <w:rPr>
                <w:i w:val="0"/>
                <w:sz w:val="22"/>
                <w:szCs w:val="22"/>
              </w:rPr>
              <w:t>)</w:t>
            </w:r>
          </w:p>
          <w:p w:rsidR="006C07A1" w:rsidRPr="00836EDC" w:rsidRDefault="006C07A1" w:rsidP="006C07A1">
            <w:pPr>
              <w:jc w:val="center"/>
              <w:rPr>
                <w:iCs/>
              </w:rPr>
            </w:pPr>
            <w:r w:rsidRPr="00836EDC">
              <w:rPr>
                <w:iCs/>
                <w:sz w:val="22"/>
                <w:szCs w:val="22"/>
                <w:highlight w:val="yellow"/>
              </w:rPr>
              <w:t>[•]</w:t>
            </w:r>
          </w:p>
        </w:tc>
      </w:tr>
    </w:tbl>
    <w:p w:rsidR="00420AC1" w:rsidRPr="00836EDC" w:rsidRDefault="00420AC1" w:rsidP="00420AC1">
      <w:pPr>
        <w:spacing w:after="120"/>
        <w:rPr>
          <w:sz w:val="22"/>
          <w:szCs w:val="22"/>
        </w:rPr>
      </w:pPr>
    </w:p>
    <w:p w:rsidR="00066724" w:rsidRPr="00836EDC" w:rsidRDefault="00066724" w:rsidP="00066724">
      <w:pPr>
        <w:rPr>
          <w:sz w:val="4"/>
        </w:rPr>
      </w:pPr>
    </w:p>
    <w:p w:rsidR="00066724" w:rsidRPr="00836EDC" w:rsidRDefault="00066724" w:rsidP="00066724">
      <w:pPr>
        <w:rPr>
          <w:sz w:val="4"/>
        </w:rPr>
      </w:pPr>
    </w:p>
    <w:p w:rsidR="00066724" w:rsidRPr="00836EDC" w:rsidRDefault="00066724" w:rsidP="00066724">
      <w:pPr>
        <w:rPr>
          <w:sz w:val="4"/>
        </w:rPr>
      </w:pPr>
    </w:p>
    <w:p w:rsidR="00066724" w:rsidRPr="00836EDC" w:rsidRDefault="00066724" w:rsidP="00066724">
      <w:pPr>
        <w:rPr>
          <w:sz w:val="4"/>
        </w:rPr>
      </w:pPr>
    </w:p>
    <w:p w:rsidR="00066724" w:rsidRPr="00836EDC" w:rsidRDefault="00066724" w:rsidP="00066724">
      <w:pPr>
        <w:rPr>
          <w:sz w:val="4"/>
        </w:rPr>
      </w:pPr>
    </w:p>
    <w:p w:rsidR="0061301B" w:rsidRPr="00836EDC" w:rsidRDefault="0061301B" w:rsidP="00066724">
      <w:pPr>
        <w:tabs>
          <w:tab w:val="left" w:pos="3105"/>
        </w:tabs>
        <w:rPr>
          <w:sz w:val="4"/>
        </w:rPr>
      </w:pPr>
    </w:p>
    <w:sectPr w:rsidR="0061301B" w:rsidRPr="00836EDC" w:rsidSect="00295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23" w:right="851" w:bottom="709" w:left="1140" w:header="279" w:footer="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BA" w:rsidRDefault="001749BA" w:rsidP="000E57FB">
      <w:r>
        <w:separator/>
      </w:r>
    </w:p>
  </w:endnote>
  <w:endnote w:type="continuationSeparator" w:id="0">
    <w:p w:rsidR="001749BA" w:rsidRDefault="001749BA" w:rsidP="000E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4" w:rsidRDefault="00EC52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099303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:rsidR="00EC5224" w:rsidRPr="00B87C0E" w:rsidRDefault="00EC5224">
        <w:pPr>
          <w:pStyle w:val="Footer"/>
          <w:jc w:val="right"/>
          <w:rPr>
            <w:b/>
            <w:bCs/>
            <w:sz w:val="22"/>
            <w:szCs w:val="22"/>
          </w:rPr>
        </w:pPr>
        <w:r w:rsidRPr="00B87C0E">
          <w:rPr>
            <w:b/>
            <w:bCs/>
            <w:sz w:val="22"/>
            <w:szCs w:val="22"/>
          </w:rPr>
          <w:fldChar w:fldCharType="begin"/>
        </w:r>
        <w:r w:rsidRPr="00B87C0E">
          <w:rPr>
            <w:b/>
            <w:bCs/>
            <w:sz w:val="22"/>
            <w:szCs w:val="22"/>
          </w:rPr>
          <w:instrText>PAGE   \* MERGEFORMAT</w:instrText>
        </w:r>
        <w:r w:rsidRPr="00B87C0E">
          <w:rPr>
            <w:b/>
            <w:bCs/>
            <w:sz w:val="22"/>
            <w:szCs w:val="22"/>
          </w:rPr>
          <w:fldChar w:fldCharType="separate"/>
        </w:r>
        <w:r w:rsidR="00154602">
          <w:rPr>
            <w:b/>
            <w:bCs/>
            <w:noProof/>
            <w:sz w:val="22"/>
            <w:szCs w:val="22"/>
          </w:rPr>
          <w:t>3</w:t>
        </w:r>
        <w:r w:rsidRPr="00B87C0E">
          <w:rPr>
            <w:b/>
            <w:bCs/>
            <w:sz w:val="22"/>
            <w:szCs w:val="22"/>
          </w:rPr>
          <w:fldChar w:fldCharType="end"/>
        </w:r>
      </w:p>
    </w:sdtContent>
  </w:sdt>
  <w:p w:rsidR="00EC5224" w:rsidRPr="007C1AB2" w:rsidRDefault="00EC5224">
    <w:pPr>
      <w:pStyle w:val="Footer"/>
      <w:rPr>
        <w:sz w:val="22"/>
        <w:szCs w:val="22"/>
      </w:rPr>
    </w:pPr>
  </w:p>
  <w:p w:rsidR="00EC5224" w:rsidRPr="007C1AB2" w:rsidRDefault="00EC5224">
    <w:pPr>
      <w:pStyle w:val="Footer"/>
    </w:pPr>
  </w:p>
  <w:p w:rsidR="00EC5224" w:rsidRPr="007C1AB2" w:rsidRDefault="00EC52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4" w:rsidRDefault="00EC52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BA" w:rsidRDefault="001749BA" w:rsidP="000E57FB">
      <w:r>
        <w:separator/>
      </w:r>
    </w:p>
  </w:footnote>
  <w:footnote w:type="continuationSeparator" w:id="0">
    <w:p w:rsidR="001749BA" w:rsidRDefault="001749BA" w:rsidP="000E5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4" w:rsidRDefault="00EC52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58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8"/>
      <w:gridCol w:w="4956"/>
      <w:gridCol w:w="1985"/>
      <w:gridCol w:w="1985"/>
    </w:tblGrid>
    <w:tr w:rsidR="00EC5224" w:rsidRPr="00C54499" w:rsidTr="00EC5224">
      <w:trPr>
        <w:trHeight w:val="410"/>
      </w:trPr>
      <w:tc>
        <w:tcPr>
          <w:tcW w:w="18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295F64">
          <w:pPr>
            <w:pStyle w:val="Header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  <w:lang w:val="tr-TR" w:eastAsia="zh-TW"/>
            </w:rPr>
            <w:drawing>
              <wp:anchor distT="0" distB="0" distL="114300" distR="114300" simplePos="0" relativeHeight="251661312" behindDoc="0" locked="0" layoutInCell="1" allowOverlap="1" wp14:anchorId="48143B1D" wp14:editId="4B2CA917">
                <wp:simplePos x="0" y="0"/>
                <wp:positionH relativeFrom="column">
                  <wp:posOffset>94615</wp:posOffset>
                </wp:positionH>
                <wp:positionV relativeFrom="paragraph">
                  <wp:posOffset>4445</wp:posOffset>
                </wp:positionV>
                <wp:extent cx="857250" cy="75247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C5224" w:rsidRPr="00C54499" w:rsidRDefault="00EC5224" w:rsidP="00295F64">
          <w:pPr>
            <w:rPr>
              <w:rFonts w:ascii="Arial" w:hAnsi="Arial" w:cs="Arial"/>
            </w:rPr>
          </w:pPr>
        </w:p>
      </w:tc>
      <w:tc>
        <w:tcPr>
          <w:tcW w:w="495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295F64">
          <w:pPr>
            <w:jc w:val="center"/>
            <w:rPr>
              <w:b/>
              <w:bCs/>
              <w:sz w:val="24"/>
              <w:szCs w:val="24"/>
            </w:rPr>
          </w:pPr>
        </w:p>
        <w:p w:rsidR="00EC5224" w:rsidRPr="004C78AD" w:rsidRDefault="00EC5224" w:rsidP="00295F64">
          <w:pPr>
            <w:jc w:val="center"/>
            <w:rPr>
              <w:b/>
              <w:sz w:val="24"/>
              <w:szCs w:val="24"/>
            </w:rPr>
          </w:pPr>
          <w:r w:rsidRPr="004C78AD">
            <w:rPr>
              <w:b/>
              <w:bCs/>
              <w:sz w:val="24"/>
              <w:szCs w:val="24"/>
            </w:rPr>
            <w:t>P</w:t>
          </w:r>
          <w:r w:rsidRPr="004C78AD">
            <w:rPr>
              <w:b/>
              <w:sz w:val="24"/>
              <w:szCs w:val="24"/>
            </w:rPr>
            <w:t>İRİ REİS ÜNİVERSİTESİ</w:t>
          </w:r>
        </w:p>
        <w:p w:rsidR="00EC5224" w:rsidRPr="004C78AD" w:rsidRDefault="00EC5224" w:rsidP="00295F64">
          <w:pPr>
            <w:jc w:val="center"/>
            <w:rPr>
              <w:b/>
              <w:sz w:val="24"/>
              <w:szCs w:val="24"/>
            </w:rPr>
          </w:pPr>
          <w:r w:rsidRPr="004C78AD">
            <w:rPr>
              <w:b/>
              <w:sz w:val="24"/>
              <w:szCs w:val="24"/>
            </w:rPr>
            <w:t>HUKUK FAKÜLTESİ</w:t>
          </w:r>
        </w:p>
        <w:p w:rsidR="00EC5224" w:rsidRPr="009D6B68" w:rsidRDefault="00EC5224" w:rsidP="00295F64">
          <w:pPr>
            <w:pStyle w:val="BodyText"/>
            <w:jc w:val="center"/>
            <w:rPr>
              <w:b/>
              <w:sz w:val="24"/>
              <w:szCs w:val="24"/>
            </w:rPr>
          </w:pPr>
          <w:r w:rsidRPr="004C78AD">
            <w:rPr>
              <w:b/>
              <w:color w:val="000000"/>
              <w:sz w:val="24"/>
              <w:szCs w:val="24"/>
            </w:rPr>
            <w:t>DERS KATALOG FORMU</w:t>
          </w:r>
          <w:r w:rsidRPr="004C78AD">
            <w:rPr>
              <w:b/>
              <w:sz w:val="24"/>
              <w:szCs w:val="24"/>
            </w:rPr>
            <w:t xml:space="preserve"> 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proofErr w:type="spellStart"/>
          <w:r w:rsidRPr="004C78AD">
            <w:rPr>
              <w:sz w:val="20"/>
            </w:rPr>
            <w:t>Dök</w:t>
          </w:r>
          <w:proofErr w:type="spellEnd"/>
          <w:r w:rsidRPr="004C78AD">
            <w:rPr>
              <w:sz w:val="20"/>
            </w:rPr>
            <w:t>. No:</w:t>
          </w:r>
        </w:p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Doc. No.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FR.HUK.09</w:t>
          </w:r>
        </w:p>
      </w:tc>
    </w:tr>
    <w:tr w:rsidR="00EC5224" w:rsidRPr="00C54499" w:rsidTr="00EC5224">
      <w:trPr>
        <w:trHeight w:val="411"/>
      </w:trPr>
      <w:tc>
        <w:tcPr>
          <w:tcW w:w="18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295F64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95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 xml:space="preserve">İlk </w:t>
          </w:r>
          <w:proofErr w:type="spellStart"/>
          <w:r w:rsidRPr="004C78AD">
            <w:rPr>
              <w:sz w:val="20"/>
            </w:rPr>
            <w:t>Yayın</w:t>
          </w:r>
          <w:proofErr w:type="spellEnd"/>
          <w:r w:rsidRPr="004C78AD">
            <w:rPr>
              <w:sz w:val="20"/>
            </w:rPr>
            <w:t xml:space="preserve"> </w:t>
          </w:r>
          <w:proofErr w:type="spellStart"/>
          <w:r w:rsidRPr="004C78AD">
            <w:rPr>
              <w:sz w:val="20"/>
            </w:rPr>
            <w:t>Tarihi</w:t>
          </w:r>
          <w:proofErr w:type="spellEnd"/>
          <w:r w:rsidRPr="004C78AD">
            <w:rPr>
              <w:sz w:val="20"/>
            </w:rPr>
            <w:t>:</w:t>
          </w:r>
        </w:p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Date of Issue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01/11/2019</w:t>
          </w:r>
        </w:p>
      </w:tc>
    </w:tr>
    <w:tr w:rsidR="00EC5224" w:rsidRPr="00C54499" w:rsidTr="00EC5224">
      <w:trPr>
        <w:trHeight w:val="416"/>
      </w:trPr>
      <w:tc>
        <w:tcPr>
          <w:tcW w:w="18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295F64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95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jc w:val="center"/>
            <w:rPr>
              <w:b/>
              <w:bCs/>
              <w:i/>
              <w:iCs/>
              <w:szCs w:val="24"/>
            </w:rPr>
          </w:pPr>
          <w:r w:rsidRPr="004C78AD">
            <w:rPr>
              <w:b/>
              <w:bCs/>
              <w:i/>
              <w:iCs/>
              <w:szCs w:val="24"/>
            </w:rPr>
            <w:t>PÎRÎ REİS UNIVERSITY</w:t>
          </w:r>
        </w:p>
        <w:p w:rsidR="00EC5224" w:rsidRDefault="00EC5224" w:rsidP="00295F64">
          <w:pPr>
            <w:pStyle w:val="Header"/>
            <w:tabs>
              <w:tab w:val="left" w:pos="-720"/>
            </w:tabs>
            <w:suppressAutoHyphens/>
            <w:jc w:val="center"/>
            <w:rPr>
              <w:b/>
              <w:bCs/>
              <w:i/>
              <w:iCs/>
              <w:szCs w:val="24"/>
            </w:rPr>
          </w:pPr>
          <w:r w:rsidRPr="004C78AD">
            <w:rPr>
              <w:b/>
              <w:bCs/>
              <w:i/>
              <w:iCs/>
              <w:szCs w:val="24"/>
            </w:rPr>
            <w:t xml:space="preserve">FACULTY OF LAW </w:t>
          </w:r>
        </w:p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z w:val="20"/>
            </w:rPr>
          </w:pPr>
          <w:r w:rsidRPr="004C78AD">
            <w:rPr>
              <w:b/>
              <w:bCs/>
              <w:i/>
              <w:iCs/>
              <w:szCs w:val="24"/>
            </w:rPr>
            <w:t>COURSE CATALOG FORM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Rev.</w:t>
          </w:r>
          <w:r>
            <w:rPr>
              <w:sz w:val="20"/>
            </w:rPr>
            <w:t xml:space="preserve"> </w:t>
          </w:r>
          <w:proofErr w:type="spellStart"/>
          <w:r w:rsidRPr="004C78AD">
            <w:rPr>
              <w:sz w:val="20"/>
            </w:rPr>
            <w:t>Tarihi</w:t>
          </w:r>
          <w:proofErr w:type="spellEnd"/>
          <w:r w:rsidRPr="004C78AD">
            <w:rPr>
              <w:sz w:val="20"/>
            </w:rPr>
            <w:t>:</w:t>
          </w:r>
        </w:p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Date of Rev</w:t>
          </w:r>
          <w:r>
            <w:rPr>
              <w:i/>
              <w:iCs/>
              <w:sz w:val="20"/>
            </w:rPr>
            <w:t>ision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154602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12/10/2</w:t>
          </w:r>
          <w:bookmarkStart w:id="2" w:name="_GoBack"/>
          <w:r>
            <w:rPr>
              <w:sz w:val="20"/>
            </w:rPr>
            <w:t>020</w:t>
          </w:r>
          <w:bookmarkEnd w:id="2"/>
        </w:p>
      </w:tc>
    </w:tr>
    <w:tr w:rsidR="00EC5224" w:rsidRPr="00C54499" w:rsidTr="00EC5224">
      <w:trPr>
        <w:trHeight w:val="423"/>
      </w:trPr>
      <w:tc>
        <w:tcPr>
          <w:tcW w:w="18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295F64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495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Rev. No:</w:t>
          </w:r>
        </w:p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Rev</w:t>
          </w:r>
          <w:r>
            <w:rPr>
              <w:i/>
              <w:iCs/>
              <w:sz w:val="20"/>
            </w:rPr>
            <w:t>ision</w:t>
          </w:r>
          <w:r w:rsidRPr="004C78AD">
            <w:rPr>
              <w:i/>
              <w:iCs/>
              <w:sz w:val="20"/>
            </w:rPr>
            <w:t xml:space="preserve"> No.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295F64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0</w:t>
          </w:r>
          <w:r w:rsidR="00154602">
            <w:rPr>
              <w:sz w:val="20"/>
            </w:rPr>
            <w:t>1</w:t>
          </w:r>
        </w:p>
      </w:tc>
    </w:tr>
  </w:tbl>
  <w:p w:rsidR="00EC5224" w:rsidRDefault="00EC52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58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8"/>
      <w:gridCol w:w="4956"/>
      <w:gridCol w:w="1985"/>
      <w:gridCol w:w="1985"/>
    </w:tblGrid>
    <w:tr w:rsidR="00EC5224" w:rsidRPr="00C54499" w:rsidTr="00EC5224">
      <w:trPr>
        <w:trHeight w:val="410"/>
      </w:trPr>
      <w:tc>
        <w:tcPr>
          <w:tcW w:w="18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B87C0E">
          <w:pPr>
            <w:pStyle w:val="Header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  <w:lang w:val="tr-TR" w:eastAsia="zh-TW"/>
            </w:rPr>
            <w:drawing>
              <wp:anchor distT="0" distB="0" distL="114300" distR="114300" simplePos="0" relativeHeight="251659264" behindDoc="0" locked="0" layoutInCell="1" allowOverlap="1" wp14:anchorId="02287B94" wp14:editId="66199050">
                <wp:simplePos x="0" y="0"/>
                <wp:positionH relativeFrom="column">
                  <wp:posOffset>94615</wp:posOffset>
                </wp:positionH>
                <wp:positionV relativeFrom="paragraph">
                  <wp:posOffset>4445</wp:posOffset>
                </wp:positionV>
                <wp:extent cx="857250" cy="752475"/>
                <wp:effectExtent l="0" t="0" r="0" b="9525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C5224" w:rsidRPr="00C54499" w:rsidRDefault="00EC5224" w:rsidP="00B87C0E">
          <w:pPr>
            <w:rPr>
              <w:rFonts w:ascii="Arial" w:hAnsi="Arial" w:cs="Arial"/>
            </w:rPr>
          </w:pPr>
        </w:p>
      </w:tc>
      <w:tc>
        <w:tcPr>
          <w:tcW w:w="495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B87C0E">
          <w:pPr>
            <w:jc w:val="center"/>
            <w:rPr>
              <w:b/>
              <w:bCs/>
              <w:sz w:val="24"/>
              <w:szCs w:val="24"/>
            </w:rPr>
          </w:pPr>
        </w:p>
        <w:p w:rsidR="00EC5224" w:rsidRPr="004C78AD" w:rsidRDefault="00EC5224" w:rsidP="00B87C0E">
          <w:pPr>
            <w:jc w:val="center"/>
            <w:rPr>
              <w:b/>
              <w:sz w:val="24"/>
              <w:szCs w:val="24"/>
            </w:rPr>
          </w:pPr>
          <w:r w:rsidRPr="004C78AD">
            <w:rPr>
              <w:b/>
              <w:bCs/>
              <w:sz w:val="24"/>
              <w:szCs w:val="24"/>
            </w:rPr>
            <w:t>P</w:t>
          </w:r>
          <w:r w:rsidRPr="004C78AD">
            <w:rPr>
              <w:b/>
              <w:sz w:val="24"/>
              <w:szCs w:val="24"/>
            </w:rPr>
            <w:t>İRİ REİS ÜNİVERSİTESİ</w:t>
          </w:r>
        </w:p>
        <w:p w:rsidR="00EC5224" w:rsidRPr="004C78AD" w:rsidRDefault="00EC5224" w:rsidP="00B87C0E">
          <w:pPr>
            <w:jc w:val="center"/>
            <w:rPr>
              <w:b/>
              <w:sz w:val="24"/>
              <w:szCs w:val="24"/>
            </w:rPr>
          </w:pPr>
          <w:r w:rsidRPr="004C78AD">
            <w:rPr>
              <w:b/>
              <w:sz w:val="24"/>
              <w:szCs w:val="24"/>
            </w:rPr>
            <w:t>HUKUK FAKÜLTESİ</w:t>
          </w:r>
        </w:p>
        <w:p w:rsidR="00EC5224" w:rsidRPr="009D6B68" w:rsidRDefault="00EC5224" w:rsidP="00B87C0E">
          <w:pPr>
            <w:pStyle w:val="BodyText"/>
            <w:jc w:val="center"/>
            <w:rPr>
              <w:b/>
              <w:sz w:val="24"/>
              <w:szCs w:val="24"/>
            </w:rPr>
          </w:pPr>
          <w:r w:rsidRPr="004C78AD">
            <w:rPr>
              <w:b/>
              <w:color w:val="000000"/>
              <w:sz w:val="24"/>
              <w:szCs w:val="24"/>
            </w:rPr>
            <w:t>DERS KATALOG FORMU</w:t>
          </w:r>
          <w:r w:rsidRPr="004C78AD">
            <w:rPr>
              <w:b/>
              <w:sz w:val="24"/>
              <w:szCs w:val="24"/>
            </w:rPr>
            <w:t xml:space="preserve"> 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proofErr w:type="spellStart"/>
          <w:r w:rsidRPr="004C78AD">
            <w:rPr>
              <w:sz w:val="20"/>
            </w:rPr>
            <w:t>Dök</w:t>
          </w:r>
          <w:proofErr w:type="spellEnd"/>
          <w:r w:rsidRPr="004C78AD">
            <w:rPr>
              <w:sz w:val="20"/>
            </w:rPr>
            <w:t>. No:</w:t>
          </w:r>
        </w:p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Doc. No.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FR.HUK.09</w:t>
          </w:r>
        </w:p>
      </w:tc>
    </w:tr>
    <w:tr w:rsidR="00EC5224" w:rsidRPr="00C54499" w:rsidTr="00EC5224">
      <w:trPr>
        <w:trHeight w:val="411"/>
      </w:trPr>
      <w:tc>
        <w:tcPr>
          <w:tcW w:w="18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B87C0E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95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 xml:space="preserve">İlk </w:t>
          </w:r>
          <w:proofErr w:type="spellStart"/>
          <w:r w:rsidRPr="004C78AD">
            <w:rPr>
              <w:sz w:val="20"/>
            </w:rPr>
            <w:t>Yayın</w:t>
          </w:r>
          <w:proofErr w:type="spellEnd"/>
          <w:r w:rsidRPr="004C78AD">
            <w:rPr>
              <w:sz w:val="20"/>
            </w:rPr>
            <w:t xml:space="preserve"> </w:t>
          </w:r>
          <w:proofErr w:type="spellStart"/>
          <w:r w:rsidRPr="004C78AD">
            <w:rPr>
              <w:sz w:val="20"/>
            </w:rPr>
            <w:t>Tarihi</w:t>
          </w:r>
          <w:proofErr w:type="spellEnd"/>
          <w:r w:rsidRPr="004C78AD">
            <w:rPr>
              <w:sz w:val="20"/>
            </w:rPr>
            <w:t>:</w:t>
          </w:r>
        </w:p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Date of Issue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01/11/2019</w:t>
          </w:r>
        </w:p>
      </w:tc>
    </w:tr>
    <w:tr w:rsidR="00EC5224" w:rsidRPr="00C54499" w:rsidTr="00EC5224">
      <w:trPr>
        <w:trHeight w:val="416"/>
      </w:trPr>
      <w:tc>
        <w:tcPr>
          <w:tcW w:w="18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B87C0E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95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jc w:val="center"/>
            <w:rPr>
              <w:b/>
              <w:bCs/>
              <w:i/>
              <w:iCs/>
              <w:szCs w:val="24"/>
            </w:rPr>
          </w:pPr>
          <w:r w:rsidRPr="004C78AD">
            <w:rPr>
              <w:b/>
              <w:bCs/>
              <w:i/>
              <w:iCs/>
              <w:szCs w:val="24"/>
            </w:rPr>
            <w:t>PÎRÎ REİS UNIVERSITY</w:t>
          </w:r>
        </w:p>
        <w:p w:rsidR="00EC5224" w:rsidRDefault="00EC5224" w:rsidP="00B87C0E">
          <w:pPr>
            <w:pStyle w:val="Header"/>
            <w:tabs>
              <w:tab w:val="left" w:pos="-720"/>
            </w:tabs>
            <w:suppressAutoHyphens/>
            <w:jc w:val="center"/>
            <w:rPr>
              <w:b/>
              <w:bCs/>
              <w:i/>
              <w:iCs/>
              <w:szCs w:val="24"/>
            </w:rPr>
          </w:pPr>
          <w:r w:rsidRPr="004C78AD">
            <w:rPr>
              <w:b/>
              <w:bCs/>
              <w:i/>
              <w:iCs/>
              <w:szCs w:val="24"/>
            </w:rPr>
            <w:t xml:space="preserve">FACULTY OF LAW </w:t>
          </w:r>
        </w:p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z w:val="20"/>
            </w:rPr>
          </w:pPr>
          <w:r w:rsidRPr="004C78AD">
            <w:rPr>
              <w:b/>
              <w:bCs/>
              <w:i/>
              <w:iCs/>
              <w:szCs w:val="24"/>
            </w:rPr>
            <w:t>COURSE CATALOG FORM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Rev.</w:t>
          </w:r>
          <w:r>
            <w:rPr>
              <w:sz w:val="20"/>
            </w:rPr>
            <w:t xml:space="preserve"> </w:t>
          </w:r>
          <w:proofErr w:type="spellStart"/>
          <w:r w:rsidRPr="004C78AD">
            <w:rPr>
              <w:sz w:val="20"/>
            </w:rPr>
            <w:t>Tarihi</w:t>
          </w:r>
          <w:proofErr w:type="spellEnd"/>
          <w:r w:rsidRPr="004C78AD">
            <w:rPr>
              <w:sz w:val="20"/>
            </w:rPr>
            <w:t>:</w:t>
          </w:r>
        </w:p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Date of Rev</w:t>
          </w:r>
          <w:r>
            <w:rPr>
              <w:i/>
              <w:iCs/>
              <w:sz w:val="20"/>
            </w:rPr>
            <w:t>ision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154602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12/10/2020</w:t>
          </w:r>
        </w:p>
      </w:tc>
    </w:tr>
    <w:tr w:rsidR="00EC5224" w:rsidRPr="00C54499" w:rsidTr="00EC5224">
      <w:trPr>
        <w:trHeight w:val="423"/>
      </w:trPr>
      <w:tc>
        <w:tcPr>
          <w:tcW w:w="18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C54499" w:rsidRDefault="00EC5224" w:rsidP="00B87C0E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495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 w:rsidRPr="004C78AD">
            <w:rPr>
              <w:sz w:val="20"/>
            </w:rPr>
            <w:t>Rev. No:</w:t>
          </w:r>
        </w:p>
        <w:p w:rsidR="00EC5224" w:rsidRPr="004C78AD" w:rsidRDefault="00EC5224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(</w:t>
          </w:r>
          <w:r w:rsidRPr="004C78AD">
            <w:rPr>
              <w:i/>
              <w:iCs/>
              <w:sz w:val="20"/>
            </w:rPr>
            <w:t>Rev</w:t>
          </w:r>
          <w:r>
            <w:rPr>
              <w:i/>
              <w:iCs/>
              <w:sz w:val="20"/>
            </w:rPr>
            <w:t>ision</w:t>
          </w:r>
          <w:r w:rsidRPr="004C78AD">
            <w:rPr>
              <w:i/>
              <w:iCs/>
              <w:sz w:val="20"/>
            </w:rPr>
            <w:t xml:space="preserve"> No.</w:t>
          </w:r>
          <w:r>
            <w:rPr>
              <w:sz w:val="20"/>
            </w:rPr>
            <w:t>)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C5224" w:rsidRPr="004C78AD" w:rsidRDefault="00CE4149" w:rsidP="00B87C0E">
          <w:pPr>
            <w:pStyle w:val="Header"/>
            <w:tabs>
              <w:tab w:val="left" w:pos="-720"/>
            </w:tabs>
            <w:suppressAutoHyphens/>
            <w:spacing w:after="60"/>
            <w:rPr>
              <w:sz w:val="20"/>
            </w:rPr>
          </w:pPr>
          <w:r>
            <w:rPr>
              <w:sz w:val="20"/>
            </w:rPr>
            <w:t>‘01</w:t>
          </w:r>
        </w:p>
      </w:tc>
    </w:tr>
  </w:tbl>
  <w:p w:rsidR="00EC5224" w:rsidRDefault="00EC52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A25DC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1BE7469"/>
    <w:multiLevelType w:val="hybridMultilevel"/>
    <w:tmpl w:val="49B8A35A"/>
    <w:lvl w:ilvl="0" w:tplc="D55224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6455E"/>
    <w:multiLevelType w:val="hybridMultilevel"/>
    <w:tmpl w:val="C476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244F2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6D168D8"/>
    <w:multiLevelType w:val="hybridMultilevel"/>
    <w:tmpl w:val="C9BE2332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AFD68B9"/>
    <w:multiLevelType w:val="hybridMultilevel"/>
    <w:tmpl w:val="AFF4A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1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68739B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978D7"/>
    <w:multiLevelType w:val="hybridMultilevel"/>
    <w:tmpl w:val="374CE7D0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6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7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701E2"/>
    <w:multiLevelType w:val="hybridMultilevel"/>
    <w:tmpl w:val="E59052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072D9D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66C27C57"/>
    <w:multiLevelType w:val="hybridMultilevel"/>
    <w:tmpl w:val="DC901662"/>
    <w:lvl w:ilvl="0" w:tplc="041F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8501181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6D9A0C05"/>
    <w:multiLevelType w:val="hybridMultilevel"/>
    <w:tmpl w:val="79F2D7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294C5E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74844D91"/>
    <w:multiLevelType w:val="hybridMultilevel"/>
    <w:tmpl w:val="2F0EAD9C"/>
    <w:lvl w:ilvl="0" w:tplc="00000000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19"/>
  </w:num>
  <w:num w:numId="5">
    <w:abstractNumId w:val="27"/>
  </w:num>
  <w:num w:numId="6">
    <w:abstractNumId w:val="21"/>
  </w:num>
  <w:num w:numId="7">
    <w:abstractNumId w:val="26"/>
  </w:num>
  <w:num w:numId="8">
    <w:abstractNumId w:val="30"/>
  </w:num>
  <w:num w:numId="9">
    <w:abstractNumId w:val="3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29"/>
  </w:num>
  <w:num w:numId="21">
    <w:abstractNumId w:val="20"/>
  </w:num>
  <w:num w:numId="22">
    <w:abstractNumId w:val="17"/>
  </w:num>
  <w:num w:numId="23">
    <w:abstractNumId w:val="35"/>
  </w:num>
  <w:num w:numId="24">
    <w:abstractNumId w:val="31"/>
  </w:num>
  <w:num w:numId="25">
    <w:abstractNumId w:val="37"/>
  </w:num>
  <w:num w:numId="26">
    <w:abstractNumId w:val="23"/>
  </w:num>
  <w:num w:numId="27">
    <w:abstractNumId w:val="25"/>
  </w:num>
  <w:num w:numId="28">
    <w:abstractNumId w:val="22"/>
  </w:num>
  <w:num w:numId="29">
    <w:abstractNumId w:val="28"/>
  </w:num>
  <w:num w:numId="30">
    <w:abstractNumId w:val="12"/>
  </w:num>
  <w:num w:numId="31">
    <w:abstractNumId w:val="11"/>
  </w:num>
  <w:num w:numId="32">
    <w:abstractNumId w:val="15"/>
  </w:num>
  <w:num w:numId="33">
    <w:abstractNumId w:val="34"/>
  </w:num>
  <w:num w:numId="34">
    <w:abstractNumId w:val="10"/>
  </w:num>
  <w:num w:numId="35">
    <w:abstractNumId w:val="40"/>
  </w:num>
  <w:num w:numId="36">
    <w:abstractNumId w:val="39"/>
  </w:num>
  <w:num w:numId="37">
    <w:abstractNumId w:val="32"/>
  </w:num>
  <w:num w:numId="38">
    <w:abstractNumId w:val="18"/>
  </w:num>
  <w:num w:numId="39">
    <w:abstractNumId w:val="36"/>
  </w:num>
  <w:num w:numId="40">
    <w:abstractNumId w:val="1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MjU1tDQ3MzY1szBR0lEKTi0uzszPAykwrgUAGceoyCwAAAA="/>
  </w:docVars>
  <w:rsids>
    <w:rsidRoot w:val="00EE22EC"/>
    <w:rsid w:val="00002152"/>
    <w:rsid w:val="00002B54"/>
    <w:rsid w:val="0001739E"/>
    <w:rsid w:val="0001749C"/>
    <w:rsid w:val="000248A3"/>
    <w:rsid w:val="00024CD2"/>
    <w:rsid w:val="00030918"/>
    <w:rsid w:val="00031D79"/>
    <w:rsid w:val="0003510F"/>
    <w:rsid w:val="000369A2"/>
    <w:rsid w:val="00041322"/>
    <w:rsid w:val="000504E9"/>
    <w:rsid w:val="00055EA2"/>
    <w:rsid w:val="0006008A"/>
    <w:rsid w:val="0006045B"/>
    <w:rsid w:val="0006501B"/>
    <w:rsid w:val="00066724"/>
    <w:rsid w:val="00066FAB"/>
    <w:rsid w:val="00070F27"/>
    <w:rsid w:val="000766D9"/>
    <w:rsid w:val="000806C5"/>
    <w:rsid w:val="00080BB3"/>
    <w:rsid w:val="0009780B"/>
    <w:rsid w:val="000A6AA4"/>
    <w:rsid w:val="000A6BF8"/>
    <w:rsid w:val="000B132D"/>
    <w:rsid w:val="000B2E75"/>
    <w:rsid w:val="000C2ED1"/>
    <w:rsid w:val="000C5A57"/>
    <w:rsid w:val="000C79CF"/>
    <w:rsid w:val="000D0140"/>
    <w:rsid w:val="000D0890"/>
    <w:rsid w:val="000D3D96"/>
    <w:rsid w:val="000E57FB"/>
    <w:rsid w:val="000E6C7F"/>
    <w:rsid w:val="000F294A"/>
    <w:rsid w:val="00111AB3"/>
    <w:rsid w:val="00112560"/>
    <w:rsid w:val="00116AC9"/>
    <w:rsid w:val="00123F78"/>
    <w:rsid w:val="00143CA8"/>
    <w:rsid w:val="00145CD0"/>
    <w:rsid w:val="0015087B"/>
    <w:rsid w:val="00151D36"/>
    <w:rsid w:val="00152E5D"/>
    <w:rsid w:val="00153012"/>
    <w:rsid w:val="00154602"/>
    <w:rsid w:val="001564A9"/>
    <w:rsid w:val="00164440"/>
    <w:rsid w:val="00174443"/>
    <w:rsid w:val="001749BA"/>
    <w:rsid w:val="00183A2F"/>
    <w:rsid w:val="001864C9"/>
    <w:rsid w:val="0019668B"/>
    <w:rsid w:val="001976D9"/>
    <w:rsid w:val="001A6124"/>
    <w:rsid w:val="001B6FBC"/>
    <w:rsid w:val="001C0F68"/>
    <w:rsid w:val="001C2C71"/>
    <w:rsid w:val="001E1E82"/>
    <w:rsid w:val="001E595A"/>
    <w:rsid w:val="00220074"/>
    <w:rsid w:val="00223F7F"/>
    <w:rsid w:val="0022787C"/>
    <w:rsid w:val="002322D8"/>
    <w:rsid w:val="00233EFB"/>
    <w:rsid w:val="00247966"/>
    <w:rsid w:val="00253636"/>
    <w:rsid w:val="002538BA"/>
    <w:rsid w:val="0026026D"/>
    <w:rsid w:val="00262A8E"/>
    <w:rsid w:val="00265C70"/>
    <w:rsid w:val="002721E8"/>
    <w:rsid w:val="00274A19"/>
    <w:rsid w:val="0027671A"/>
    <w:rsid w:val="002833CC"/>
    <w:rsid w:val="00285138"/>
    <w:rsid w:val="00285E47"/>
    <w:rsid w:val="002875BF"/>
    <w:rsid w:val="00290225"/>
    <w:rsid w:val="00295BC1"/>
    <w:rsid w:val="00295F64"/>
    <w:rsid w:val="002A65F4"/>
    <w:rsid w:val="002B229A"/>
    <w:rsid w:val="002B79BE"/>
    <w:rsid w:val="002C34A5"/>
    <w:rsid w:val="002C676B"/>
    <w:rsid w:val="002D0C21"/>
    <w:rsid w:val="002E3C50"/>
    <w:rsid w:val="00314E2F"/>
    <w:rsid w:val="00314F47"/>
    <w:rsid w:val="00315D15"/>
    <w:rsid w:val="00321D04"/>
    <w:rsid w:val="003233A3"/>
    <w:rsid w:val="0032785D"/>
    <w:rsid w:val="00346978"/>
    <w:rsid w:val="0036568E"/>
    <w:rsid w:val="003706FD"/>
    <w:rsid w:val="003744C6"/>
    <w:rsid w:val="00375C91"/>
    <w:rsid w:val="0037643D"/>
    <w:rsid w:val="00377B7F"/>
    <w:rsid w:val="00381A6C"/>
    <w:rsid w:val="0038344E"/>
    <w:rsid w:val="00384E92"/>
    <w:rsid w:val="0038667C"/>
    <w:rsid w:val="003A299C"/>
    <w:rsid w:val="003B4378"/>
    <w:rsid w:val="003C3C6D"/>
    <w:rsid w:val="003E641F"/>
    <w:rsid w:val="003E66B8"/>
    <w:rsid w:val="003F2DB9"/>
    <w:rsid w:val="003F3106"/>
    <w:rsid w:val="003F5115"/>
    <w:rsid w:val="003F716E"/>
    <w:rsid w:val="00407233"/>
    <w:rsid w:val="00410F22"/>
    <w:rsid w:val="00420AC1"/>
    <w:rsid w:val="004211EB"/>
    <w:rsid w:val="0042177B"/>
    <w:rsid w:val="00425212"/>
    <w:rsid w:val="00432183"/>
    <w:rsid w:val="00440A18"/>
    <w:rsid w:val="00467D67"/>
    <w:rsid w:val="00471BFA"/>
    <w:rsid w:val="00472F89"/>
    <w:rsid w:val="00474EE5"/>
    <w:rsid w:val="00482294"/>
    <w:rsid w:val="00486277"/>
    <w:rsid w:val="0048649C"/>
    <w:rsid w:val="004922AF"/>
    <w:rsid w:val="00492FDE"/>
    <w:rsid w:val="00497B84"/>
    <w:rsid w:val="00497E7E"/>
    <w:rsid w:val="004A1530"/>
    <w:rsid w:val="004A5F30"/>
    <w:rsid w:val="004C0FE9"/>
    <w:rsid w:val="004C2AF7"/>
    <w:rsid w:val="004C4A19"/>
    <w:rsid w:val="004C78AD"/>
    <w:rsid w:val="004D4D56"/>
    <w:rsid w:val="004E6179"/>
    <w:rsid w:val="005022DC"/>
    <w:rsid w:val="0050240C"/>
    <w:rsid w:val="005104A2"/>
    <w:rsid w:val="00514501"/>
    <w:rsid w:val="00516AE3"/>
    <w:rsid w:val="00522D70"/>
    <w:rsid w:val="0052421F"/>
    <w:rsid w:val="00525CB2"/>
    <w:rsid w:val="00526FD4"/>
    <w:rsid w:val="0053461B"/>
    <w:rsid w:val="005350F3"/>
    <w:rsid w:val="00537C90"/>
    <w:rsid w:val="00541793"/>
    <w:rsid w:val="00547975"/>
    <w:rsid w:val="00551112"/>
    <w:rsid w:val="005519F9"/>
    <w:rsid w:val="005565A1"/>
    <w:rsid w:val="00562295"/>
    <w:rsid w:val="0056324C"/>
    <w:rsid w:val="00564F05"/>
    <w:rsid w:val="00577D87"/>
    <w:rsid w:val="00581A1C"/>
    <w:rsid w:val="00583A48"/>
    <w:rsid w:val="00585BD3"/>
    <w:rsid w:val="00586912"/>
    <w:rsid w:val="005876D7"/>
    <w:rsid w:val="00591C8F"/>
    <w:rsid w:val="005A16F1"/>
    <w:rsid w:val="005A7CF1"/>
    <w:rsid w:val="005B264D"/>
    <w:rsid w:val="005B4092"/>
    <w:rsid w:val="005C0CC6"/>
    <w:rsid w:val="005C69FC"/>
    <w:rsid w:val="005E3A14"/>
    <w:rsid w:val="005E5A95"/>
    <w:rsid w:val="005F2EC1"/>
    <w:rsid w:val="005F4011"/>
    <w:rsid w:val="005F423D"/>
    <w:rsid w:val="005F43D5"/>
    <w:rsid w:val="00601408"/>
    <w:rsid w:val="00602FE4"/>
    <w:rsid w:val="00603BCF"/>
    <w:rsid w:val="00611720"/>
    <w:rsid w:val="00611823"/>
    <w:rsid w:val="00612C4E"/>
    <w:rsid w:val="0061301B"/>
    <w:rsid w:val="00613334"/>
    <w:rsid w:val="00614031"/>
    <w:rsid w:val="00616BEC"/>
    <w:rsid w:val="00630F36"/>
    <w:rsid w:val="00633A26"/>
    <w:rsid w:val="006358BB"/>
    <w:rsid w:val="00644340"/>
    <w:rsid w:val="00645FBC"/>
    <w:rsid w:val="00653940"/>
    <w:rsid w:val="006630A4"/>
    <w:rsid w:val="00671C1A"/>
    <w:rsid w:val="006722D0"/>
    <w:rsid w:val="00672D73"/>
    <w:rsid w:val="006757CC"/>
    <w:rsid w:val="00683282"/>
    <w:rsid w:val="0068456C"/>
    <w:rsid w:val="00687079"/>
    <w:rsid w:val="006875E9"/>
    <w:rsid w:val="00687A71"/>
    <w:rsid w:val="006952FB"/>
    <w:rsid w:val="006962AB"/>
    <w:rsid w:val="006A073B"/>
    <w:rsid w:val="006A236A"/>
    <w:rsid w:val="006B34DE"/>
    <w:rsid w:val="006B3CE1"/>
    <w:rsid w:val="006C0184"/>
    <w:rsid w:val="006C07A1"/>
    <w:rsid w:val="006C742D"/>
    <w:rsid w:val="006C74BB"/>
    <w:rsid w:val="006D7DF9"/>
    <w:rsid w:val="006E03A6"/>
    <w:rsid w:val="006E332A"/>
    <w:rsid w:val="006F16C6"/>
    <w:rsid w:val="006F34E6"/>
    <w:rsid w:val="00700B6F"/>
    <w:rsid w:val="00704939"/>
    <w:rsid w:val="00706160"/>
    <w:rsid w:val="0070742E"/>
    <w:rsid w:val="00711EEB"/>
    <w:rsid w:val="0071630F"/>
    <w:rsid w:val="00725DBF"/>
    <w:rsid w:val="007346EE"/>
    <w:rsid w:val="00736D97"/>
    <w:rsid w:val="00743FFB"/>
    <w:rsid w:val="007536B2"/>
    <w:rsid w:val="007541C6"/>
    <w:rsid w:val="00755148"/>
    <w:rsid w:val="0075690C"/>
    <w:rsid w:val="00770219"/>
    <w:rsid w:val="007751D8"/>
    <w:rsid w:val="007753C9"/>
    <w:rsid w:val="00795BD6"/>
    <w:rsid w:val="007A4F35"/>
    <w:rsid w:val="007A5041"/>
    <w:rsid w:val="007A60EF"/>
    <w:rsid w:val="007A7832"/>
    <w:rsid w:val="007C1AB2"/>
    <w:rsid w:val="007C2810"/>
    <w:rsid w:val="007C75D2"/>
    <w:rsid w:val="007D2D97"/>
    <w:rsid w:val="007D73CD"/>
    <w:rsid w:val="007D7FF5"/>
    <w:rsid w:val="007E1824"/>
    <w:rsid w:val="007E34E0"/>
    <w:rsid w:val="007F1B12"/>
    <w:rsid w:val="007F3247"/>
    <w:rsid w:val="007F52EE"/>
    <w:rsid w:val="008027F5"/>
    <w:rsid w:val="00817D5A"/>
    <w:rsid w:val="0082019C"/>
    <w:rsid w:val="0082393E"/>
    <w:rsid w:val="008251A0"/>
    <w:rsid w:val="0082725B"/>
    <w:rsid w:val="00830904"/>
    <w:rsid w:val="00834B7E"/>
    <w:rsid w:val="00836EDC"/>
    <w:rsid w:val="00843207"/>
    <w:rsid w:val="00844CE0"/>
    <w:rsid w:val="00845CED"/>
    <w:rsid w:val="00852089"/>
    <w:rsid w:val="008552BC"/>
    <w:rsid w:val="00857EE5"/>
    <w:rsid w:val="008610C3"/>
    <w:rsid w:val="00866E5F"/>
    <w:rsid w:val="00881091"/>
    <w:rsid w:val="008815EB"/>
    <w:rsid w:val="00887107"/>
    <w:rsid w:val="008924E6"/>
    <w:rsid w:val="008A05CA"/>
    <w:rsid w:val="008B1039"/>
    <w:rsid w:val="008B11DF"/>
    <w:rsid w:val="008B7362"/>
    <w:rsid w:val="008C370F"/>
    <w:rsid w:val="008C4DE3"/>
    <w:rsid w:val="008C50BB"/>
    <w:rsid w:val="008C536A"/>
    <w:rsid w:val="008D0472"/>
    <w:rsid w:val="008D40A1"/>
    <w:rsid w:val="008D6A15"/>
    <w:rsid w:val="008E3938"/>
    <w:rsid w:val="008E6FFC"/>
    <w:rsid w:val="008F0591"/>
    <w:rsid w:val="008F2704"/>
    <w:rsid w:val="00905631"/>
    <w:rsid w:val="00910368"/>
    <w:rsid w:val="00912926"/>
    <w:rsid w:val="00924DEB"/>
    <w:rsid w:val="00927BBF"/>
    <w:rsid w:val="00927FEA"/>
    <w:rsid w:val="0093278C"/>
    <w:rsid w:val="009472C5"/>
    <w:rsid w:val="009514F1"/>
    <w:rsid w:val="00952812"/>
    <w:rsid w:val="00954316"/>
    <w:rsid w:val="00964225"/>
    <w:rsid w:val="0098272E"/>
    <w:rsid w:val="009865AB"/>
    <w:rsid w:val="009900FC"/>
    <w:rsid w:val="00992217"/>
    <w:rsid w:val="009A10CB"/>
    <w:rsid w:val="009A4911"/>
    <w:rsid w:val="009B0FC9"/>
    <w:rsid w:val="009B4916"/>
    <w:rsid w:val="009C62EF"/>
    <w:rsid w:val="009D129C"/>
    <w:rsid w:val="009D6B68"/>
    <w:rsid w:val="009D6B85"/>
    <w:rsid w:val="009E039B"/>
    <w:rsid w:val="009F749C"/>
    <w:rsid w:val="00A04696"/>
    <w:rsid w:val="00A068DD"/>
    <w:rsid w:val="00A07559"/>
    <w:rsid w:val="00A16615"/>
    <w:rsid w:val="00A256A9"/>
    <w:rsid w:val="00A306FD"/>
    <w:rsid w:val="00A3143D"/>
    <w:rsid w:val="00A52B9A"/>
    <w:rsid w:val="00A65348"/>
    <w:rsid w:val="00A65FAF"/>
    <w:rsid w:val="00A66999"/>
    <w:rsid w:val="00A719A0"/>
    <w:rsid w:val="00A72E2B"/>
    <w:rsid w:val="00A753CE"/>
    <w:rsid w:val="00A81512"/>
    <w:rsid w:val="00A829AE"/>
    <w:rsid w:val="00A856C9"/>
    <w:rsid w:val="00A8598E"/>
    <w:rsid w:val="00A91965"/>
    <w:rsid w:val="00A958EF"/>
    <w:rsid w:val="00A96B10"/>
    <w:rsid w:val="00AA5187"/>
    <w:rsid w:val="00AB5ED4"/>
    <w:rsid w:val="00AC089D"/>
    <w:rsid w:val="00AC25A7"/>
    <w:rsid w:val="00AC3235"/>
    <w:rsid w:val="00AC40FC"/>
    <w:rsid w:val="00AC7E52"/>
    <w:rsid w:val="00AD1B0D"/>
    <w:rsid w:val="00AD5D28"/>
    <w:rsid w:val="00AE6574"/>
    <w:rsid w:val="00AF2F70"/>
    <w:rsid w:val="00AF747D"/>
    <w:rsid w:val="00AF7488"/>
    <w:rsid w:val="00B00325"/>
    <w:rsid w:val="00B02766"/>
    <w:rsid w:val="00B16873"/>
    <w:rsid w:val="00B21A65"/>
    <w:rsid w:val="00B268BB"/>
    <w:rsid w:val="00B27EF7"/>
    <w:rsid w:val="00B52114"/>
    <w:rsid w:val="00B6692D"/>
    <w:rsid w:val="00B76FED"/>
    <w:rsid w:val="00B804E6"/>
    <w:rsid w:val="00B87C0E"/>
    <w:rsid w:val="00B906D6"/>
    <w:rsid w:val="00B97ED7"/>
    <w:rsid w:val="00BA1CAE"/>
    <w:rsid w:val="00BA3A10"/>
    <w:rsid w:val="00BA4E93"/>
    <w:rsid w:val="00BA5D4B"/>
    <w:rsid w:val="00BC32EF"/>
    <w:rsid w:val="00BC57E7"/>
    <w:rsid w:val="00BD3533"/>
    <w:rsid w:val="00BD36A8"/>
    <w:rsid w:val="00BD437D"/>
    <w:rsid w:val="00BD64B9"/>
    <w:rsid w:val="00BE5E3D"/>
    <w:rsid w:val="00BE5EB4"/>
    <w:rsid w:val="00C0596A"/>
    <w:rsid w:val="00C10805"/>
    <w:rsid w:val="00C11795"/>
    <w:rsid w:val="00C23789"/>
    <w:rsid w:val="00C259DF"/>
    <w:rsid w:val="00C2672F"/>
    <w:rsid w:val="00C27B05"/>
    <w:rsid w:val="00C3387A"/>
    <w:rsid w:val="00C353A3"/>
    <w:rsid w:val="00C50D4E"/>
    <w:rsid w:val="00C524DE"/>
    <w:rsid w:val="00C54178"/>
    <w:rsid w:val="00C62B34"/>
    <w:rsid w:val="00C64BB2"/>
    <w:rsid w:val="00C73653"/>
    <w:rsid w:val="00C7641F"/>
    <w:rsid w:val="00C76DCB"/>
    <w:rsid w:val="00C77248"/>
    <w:rsid w:val="00C83A48"/>
    <w:rsid w:val="00C87316"/>
    <w:rsid w:val="00C9517C"/>
    <w:rsid w:val="00C96B36"/>
    <w:rsid w:val="00C97DAC"/>
    <w:rsid w:val="00CB6889"/>
    <w:rsid w:val="00CB786F"/>
    <w:rsid w:val="00CB7B72"/>
    <w:rsid w:val="00CC1D5D"/>
    <w:rsid w:val="00CC3999"/>
    <w:rsid w:val="00CD55EE"/>
    <w:rsid w:val="00CD7ED1"/>
    <w:rsid w:val="00CE1FCC"/>
    <w:rsid w:val="00CE4149"/>
    <w:rsid w:val="00CF54BF"/>
    <w:rsid w:val="00CF6595"/>
    <w:rsid w:val="00D00399"/>
    <w:rsid w:val="00D12142"/>
    <w:rsid w:val="00D12BBB"/>
    <w:rsid w:val="00D26327"/>
    <w:rsid w:val="00D3058F"/>
    <w:rsid w:val="00D353A8"/>
    <w:rsid w:val="00D3778E"/>
    <w:rsid w:val="00D42C83"/>
    <w:rsid w:val="00D53231"/>
    <w:rsid w:val="00D55969"/>
    <w:rsid w:val="00D738E2"/>
    <w:rsid w:val="00D744ED"/>
    <w:rsid w:val="00D81310"/>
    <w:rsid w:val="00D90966"/>
    <w:rsid w:val="00D96BF6"/>
    <w:rsid w:val="00DA13CA"/>
    <w:rsid w:val="00DA5309"/>
    <w:rsid w:val="00DA6B48"/>
    <w:rsid w:val="00DB2128"/>
    <w:rsid w:val="00DB5F67"/>
    <w:rsid w:val="00DC26AD"/>
    <w:rsid w:val="00DD216B"/>
    <w:rsid w:val="00DD489B"/>
    <w:rsid w:val="00DF61E3"/>
    <w:rsid w:val="00E03637"/>
    <w:rsid w:val="00E11B06"/>
    <w:rsid w:val="00E12464"/>
    <w:rsid w:val="00E1427E"/>
    <w:rsid w:val="00E16C1E"/>
    <w:rsid w:val="00E3119E"/>
    <w:rsid w:val="00E43F02"/>
    <w:rsid w:val="00E466B5"/>
    <w:rsid w:val="00E46EBF"/>
    <w:rsid w:val="00E47E41"/>
    <w:rsid w:val="00E50D73"/>
    <w:rsid w:val="00E5668D"/>
    <w:rsid w:val="00E57DD0"/>
    <w:rsid w:val="00E60B42"/>
    <w:rsid w:val="00E64EDD"/>
    <w:rsid w:val="00E70739"/>
    <w:rsid w:val="00E70A6B"/>
    <w:rsid w:val="00E7230F"/>
    <w:rsid w:val="00E76434"/>
    <w:rsid w:val="00E77983"/>
    <w:rsid w:val="00E81A89"/>
    <w:rsid w:val="00E8297B"/>
    <w:rsid w:val="00E847F8"/>
    <w:rsid w:val="00E914A0"/>
    <w:rsid w:val="00E92317"/>
    <w:rsid w:val="00E97961"/>
    <w:rsid w:val="00EA46E3"/>
    <w:rsid w:val="00EB0536"/>
    <w:rsid w:val="00EB2735"/>
    <w:rsid w:val="00EB2F81"/>
    <w:rsid w:val="00EB4766"/>
    <w:rsid w:val="00EB5E88"/>
    <w:rsid w:val="00EC5224"/>
    <w:rsid w:val="00ED636D"/>
    <w:rsid w:val="00EE22EC"/>
    <w:rsid w:val="00EF2C2F"/>
    <w:rsid w:val="00EF514E"/>
    <w:rsid w:val="00EF6D7F"/>
    <w:rsid w:val="00F004BC"/>
    <w:rsid w:val="00F124A1"/>
    <w:rsid w:val="00F143C4"/>
    <w:rsid w:val="00F21E24"/>
    <w:rsid w:val="00F227F1"/>
    <w:rsid w:val="00F26602"/>
    <w:rsid w:val="00F3022A"/>
    <w:rsid w:val="00F3295D"/>
    <w:rsid w:val="00F32BF5"/>
    <w:rsid w:val="00F334AA"/>
    <w:rsid w:val="00F37B2B"/>
    <w:rsid w:val="00F4060E"/>
    <w:rsid w:val="00F4610F"/>
    <w:rsid w:val="00F54066"/>
    <w:rsid w:val="00F572D8"/>
    <w:rsid w:val="00F57C3D"/>
    <w:rsid w:val="00F57D3B"/>
    <w:rsid w:val="00F61790"/>
    <w:rsid w:val="00F62581"/>
    <w:rsid w:val="00F71025"/>
    <w:rsid w:val="00F759CB"/>
    <w:rsid w:val="00F767A1"/>
    <w:rsid w:val="00F77089"/>
    <w:rsid w:val="00F82A3E"/>
    <w:rsid w:val="00F91DB7"/>
    <w:rsid w:val="00F91F36"/>
    <w:rsid w:val="00FA361D"/>
    <w:rsid w:val="00FA6F08"/>
    <w:rsid w:val="00FB25C7"/>
    <w:rsid w:val="00FB3D3C"/>
    <w:rsid w:val="00FC125D"/>
    <w:rsid w:val="00FC23EC"/>
    <w:rsid w:val="00FC34D9"/>
    <w:rsid w:val="00FD0E0B"/>
    <w:rsid w:val="00FE0C53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A9DA15-4874-4763-8005-6546F952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Heading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E16C1E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D36A8"/>
    <w:pPr>
      <w:spacing w:after="120"/>
    </w:pPr>
  </w:style>
  <w:style w:type="character" w:customStyle="1" w:styleId="BodyTextChar">
    <w:name w:val="Body Text Char"/>
    <w:link w:val="BodyText"/>
    <w:uiPriority w:val="99"/>
    <w:rsid w:val="00BD36A8"/>
    <w:rPr>
      <w:lang w:eastAsia="en-US"/>
    </w:rPr>
  </w:style>
  <w:style w:type="paragraph" w:styleId="Header">
    <w:name w:val="header"/>
    <w:aliases w:val="Header AGT ESIA "/>
    <w:basedOn w:val="Normal"/>
    <w:link w:val="Header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erChar">
    <w:name w:val="Header Char"/>
    <w:aliases w:val="Header AGT ESIA  Char"/>
    <w:link w:val="Header"/>
    <w:rsid w:val="007751D8"/>
    <w:rPr>
      <w:sz w:val="24"/>
      <w:lang w:val="en-US" w:eastAsia="en-US"/>
    </w:rPr>
  </w:style>
  <w:style w:type="paragraph" w:customStyle="1" w:styleId="ListeParagraf1">
    <w:name w:val="Liste Paragraf1"/>
    <w:basedOn w:val="Normal"/>
    <w:uiPriority w:val="99"/>
    <w:qFormat/>
    <w:rsid w:val="003E641F"/>
    <w:pPr>
      <w:ind w:left="720"/>
      <w:contextualSpacing/>
    </w:pPr>
  </w:style>
  <w:style w:type="character" w:styleId="Hyperlink">
    <w:name w:val="Hyperlink"/>
    <w:uiPriority w:val="99"/>
    <w:unhideWhenUsed/>
    <w:rsid w:val="00F617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FootnoteTextChar">
    <w:name w:val="Footnote Text Char"/>
    <w:link w:val="FootnoteText"/>
    <w:semiHidden/>
    <w:rsid w:val="0037643D"/>
    <w:rPr>
      <w:rFonts w:eastAsia="Calibri"/>
    </w:rPr>
  </w:style>
  <w:style w:type="paragraph" w:customStyle="1" w:styleId="Normal16">
    <w:name w:val="Normal++16"/>
    <w:basedOn w:val="Normal"/>
    <w:next w:val="Normal"/>
    <w:rsid w:val="00564F05"/>
    <w:pPr>
      <w:overflowPunct/>
      <w:textAlignment w:val="auto"/>
    </w:pPr>
    <w:rPr>
      <w:sz w:val="24"/>
      <w:szCs w:val="24"/>
      <w:lang w:val="en-US"/>
    </w:rPr>
  </w:style>
  <w:style w:type="character" w:styleId="Strong">
    <w:name w:val="Strong"/>
    <w:uiPriority w:val="99"/>
    <w:qFormat/>
    <w:rsid w:val="00564F05"/>
    <w:rPr>
      <w:color w:val="000000"/>
    </w:rPr>
  </w:style>
  <w:style w:type="character" w:customStyle="1" w:styleId="bylinepipe">
    <w:name w:val="bylinepipe"/>
    <w:basedOn w:val="DefaultParagraphFont"/>
    <w:rsid w:val="00C2672F"/>
  </w:style>
  <w:style w:type="character" w:customStyle="1" w:styleId="Heading7Char">
    <w:name w:val="Heading 7 Char"/>
    <w:link w:val="Heading7"/>
    <w:locked/>
    <w:rsid w:val="00602FE4"/>
    <w:rPr>
      <w:sz w:val="24"/>
      <w:lang w:val="tr-TR"/>
    </w:rPr>
  </w:style>
  <w:style w:type="paragraph" w:customStyle="1" w:styleId="Default">
    <w:name w:val="Default"/>
    <w:uiPriority w:val="99"/>
    <w:rsid w:val="00A52B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tr-TR"/>
    </w:rPr>
  </w:style>
  <w:style w:type="character" w:styleId="Emphasis">
    <w:name w:val="Emphasis"/>
    <w:basedOn w:val="DefaultParagraphFont"/>
    <w:uiPriority w:val="99"/>
    <w:qFormat/>
    <w:rsid w:val="0093278C"/>
    <w:rPr>
      <w:rFonts w:cs="Times New Roman"/>
      <w:b/>
      <w:bCs/>
    </w:rPr>
  </w:style>
  <w:style w:type="character" w:customStyle="1" w:styleId="st">
    <w:name w:val="st"/>
    <w:basedOn w:val="DefaultParagraphFont"/>
    <w:uiPriority w:val="99"/>
    <w:rsid w:val="0093278C"/>
    <w:rPr>
      <w:rFonts w:cs="Times New Roman"/>
    </w:rPr>
  </w:style>
  <w:style w:type="paragraph" w:styleId="ListParagraph">
    <w:name w:val="List Paragraph"/>
    <w:basedOn w:val="Normal"/>
    <w:uiPriority w:val="34"/>
    <w:qFormat/>
    <w:rsid w:val="009327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57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23E2-BFA9-422E-9D27-F1AC58FB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</Template>
  <TotalTime>160</TotalTime>
  <Pages>8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Catalog Form</vt:lpstr>
      <vt:lpstr>Course Catalog Form</vt:lpstr>
    </vt:vector>
  </TitlesOfParts>
  <Company>PRU</Company>
  <LinksUpToDate>false</LinksUpToDate>
  <CharactersWithSpaces>7224</CharactersWithSpaces>
  <SharedDoc>false</SharedDoc>
  <HLinks>
    <vt:vector size="12" baseType="variant"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http://www.pandora.com.tr/ara.aspx?type=7&amp;text=1568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http://www.pandora.com.tr/ara.aspx?type=7&amp;text=1568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Catalog Form</dc:title>
  <dc:subject/>
  <dc:creator>PRÜ</dc:creator>
  <cp:keywords/>
  <cp:lastModifiedBy>Ilayda Nur DEMIR</cp:lastModifiedBy>
  <cp:revision>35</cp:revision>
  <cp:lastPrinted>2020-01-13T07:07:00Z</cp:lastPrinted>
  <dcterms:created xsi:type="dcterms:W3CDTF">2020-01-14T16:29:00Z</dcterms:created>
  <dcterms:modified xsi:type="dcterms:W3CDTF">2020-10-12T08:04:00Z</dcterms:modified>
</cp:coreProperties>
</file>